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33CB" w14:textId="77777777" w:rsidR="000E0986" w:rsidRPr="00EE2B51" w:rsidRDefault="000E0986" w:rsidP="00EE2B51">
      <w:pPr>
        <w:pStyle w:val="Odstavecseseznamem"/>
        <w:ind w:left="0"/>
        <w:jc w:val="center"/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  <w:r w:rsidRPr="00EE2B51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ZÁPIS</w:t>
      </w:r>
    </w:p>
    <w:p w14:paraId="7343BFEB" w14:textId="77777777" w:rsidR="000E0986" w:rsidRPr="00EE2B51" w:rsidRDefault="000E0986" w:rsidP="000E0986">
      <w:pPr>
        <w:pStyle w:val="Odstavecseseznamem"/>
        <w:jc w:val="center"/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</w:p>
    <w:p w14:paraId="09269E06" w14:textId="4CE41E6C" w:rsidR="000E0986" w:rsidRPr="00EE2B51" w:rsidRDefault="000E0986" w:rsidP="004B7F1A">
      <w:pPr>
        <w:pStyle w:val="Odstavecseseznamem"/>
        <w:ind w:left="0"/>
        <w:jc w:val="both"/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  <w:r w:rsidRPr="00EE2B51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z výjezdního zasedání koordinační skupiny komunitního plánování sociálních služeb (KOS) ve dnech 14. – 15. 10. 2025 v Hotelu Racek v Úštěku.</w:t>
      </w:r>
    </w:p>
    <w:p w14:paraId="29890534" w14:textId="77777777" w:rsidR="000E0986" w:rsidRPr="000E0986" w:rsidRDefault="000E0986" w:rsidP="000E0986">
      <w:pPr>
        <w:pStyle w:val="Odstavecseseznamem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D6EBB0" w14:textId="352FBE13" w:rsidR="000E0986" w:rsidRPr="000E0986" w:rsidRDefault="000E0986" w:rsidP="004B7F1A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0E0986">
        <w:rPr>
          <w:rFonts w:ascii="Calibri" w:hAnsi="Calibri" w:cs="Calibri"/>
          <w:b/>
          <w:bCs/>
          <w:sz w:val="22"/>
          <w:szCs w:val="22"/>
        </w:rPr>
        <w:t>Přítomni:</w:t>
      </w:r>
      <w:r w:rsidRPr="000E0986">
        <w:rPr>
          <w:rFonts w:ascii="Calibri" w:hAnsi="Calibri" w:cs="Calibri"/>
          <w:sz w:val="22"/>
          <w:szCs w:val="22"/>
        </w:rPr>
        <w:t xml:space="preserve"> Bc. Jana Kučerová, Bc. Jiřina Kubáňová Mgr. Daniel Nerad, Bc. Kateřina Némethová, Mgr. Petra Vlčková, Bc. Dominika Babáková, Ing. Petr Ullrich, Mgr. Tomáš Mašek, Bc. Břetislav Chlup, Adam Sviták, </w:t>
      </w:r>
      <w:proofErr w:type="spellStart"/>
      <w:r w:rsidRPr="000E0986">
        <w:rPr>
          <w:rFonts w:ascii="Calibri" w:hAnsi="Calibri" w:cs="Calibri"/>
          <w:sz w:val="22"/>
          <w:szCs w:val="22"/>
        </w:rPr>
        <w:t>DiS</w:t>
      </w:r>
      <w:proofErr w:type="spellEnd"/>
      <w:r w:rsidRPr="000E0986">
        <w:rPr>
          <w:rFonts w:ascii="Calibri" w:hAnsi="Calibri" w:cs="Calibri"/>
          <w:sz w:val="22"/>
          <w:szCs w:val="22"/>
        </w:rPr>
        <w:t xml:space="preserve">., Eva Ortová, Ing. Monika Krausová, Bc. Petra Balajková, Plk. Mgr. Petr </w:t>
      </w:r>
      <w:proofErr w:type="spellStart"/>
      <w:r w:rsidRPr="000E0986">
        <w:rPr>
          <w:rFonts w:ascii="Calibri" w:hAnsi="Calibri" w:cs="Calibri"/>
          <w:sz w:val="22"/>
          <w:szCs w:val="22"/>
        </w:rPr>
        <w:t>Rajt</w:t>
      </w:r>
      <w:proofErr w:type="spellEnd"/>
      <w:r w:rsidRPr="000E0986">
        <w:rPr>
          <w:rFonts w:ascii="Calibri" w:hAnsi="Calibri" w:cs="Calibri"/>
          <w:sz w:val="22"/>
          <w:szCs w:val="22"/>
        </w:rPr>
        <w:t>, Tomáš Tschakert</w:t>
      </w:r>
      <w:r>
        <w:rPr>
          <w:rFonts w:ascii="Calibri" w:hAnsi="Calibri" w:cs="Calibri"/>
          <w:sz w:val="22"/>
          <w:szCs w:val="22"/>
        </w:rPr>
        <w:t>,</w:t>
      </w:r>
      <w:r w:rsidRPr="000E0986">
        <w:rPr>
          <w:rFonts w:ascii="Calibri" w:hAnsi="Calibri" w:cs="Calibri"/>
          <w:sz w:val="22"/>
          <w:szCs w:val="22"/>
        </w:rPr>
        <w:t xml:space="preserve"> </w:t>
      </w:r>
      <w:r w:rsidR="00030AC1">
        <w:rPr>
          <w:rFonts w:ascii="Calibri" w:hAnsi="Calibri" w:cs="Calibri"/>
          <w:sz w:val="22"/>
          <w:szCs w:val="22"/>
        </w:rPr>
        <w:t xml:space="preserve">Sára Novotná, </w:t>
      </w:r>
      <w:r w:rsidRPr="000E0986">
        <w:rPr>
          <w:rFonts w:ascii="Calibri" w:hAnsi="Calibri" w:cs="Calibri"/>
          <w:sz w:val="22"/>
          <w:szCs w:val="22"/>
        </w:rPr>
        <w:t>Ing. Daniela Vondrová</w:t>
      </w:r>
    </w:p>
    <w:p w14:paraId="391CA8E3" w14:textId="77777777" w:rsidR="000E0986" w:rsidRPr="000E0986" w:rsidRDefault="000E0986" w:rsidP="004B7F1A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0E0986">
        <w:rPr>
          <w:rFonts w:ascii="Calibri" w:hAnsi="Calibri" w:cs="Calibri"/>
          <w:sz w:val="22"/>
          <w:szCs w:val="22"/>
        </w:rPr>
        <w:t xml:space="preserve">  </w:t>
      </w:r>
    </w:p>
    <w:p w14:paraId="1B87E050" w14:textId="7E182630" w:rsidR="000E0986" w:rsidRPr="000E0986" w:rsidRDefault="000E0986" w:rsidP="004B7F1A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  <w:r w:rsidRPr="000E0986">
        <w:rPr>
          <w:rFonts w:ascii="Calibri" w:hAnsi="Calibri" w:cs="Calibri"/>
          <w:b/>
          <w:bCs/>
          <w:sz w:val="22"/>
          <w:szCs w:val="22"/>
        </w:rPr>
        <w:t>Omluveni:</w:t>
      </w:r>
      <w:r w:rsidRPr="000E0986">
        <w:rPr>
          <w:rFonts w:ascii="Calibri" w:hAnsi="Calibri" w:cs="Calibri"/>
          <w:sz w:val="22"/>
          <w:szCs w:val="22"/>
        </w:rPr>
        <w:t xml:space="preserve"> Jiří Löffelmann, Mgr. Petra Berglová, Jaroslav Švehla</w:t>
      </w:r>
      <w:r>
        <w:rPr>
          <w:rFonts w:ascii="Calibri" w:hAnsi="Calibri" w:cs="Calibri"/>
          <w:sz w:val="22"/>
          <w:szCs w:val="22"/>
        </w:rPr>
        <w:t>,</w:t>
      </w:r>
      <w:r w:rsidRPr="000E0986">
        <w:rPr>
          <w:rFonts w:ascii="Calibri" w:hAnsi="Calibri" w:cs="Calibri"/>
          <w:sz w:val="22"/>
          <w:szCs w:val="22"/>
        </w:rPr>
        <w:t xml:space="preserve"> Ing. Lenka Čermáková</w:t>
      </w:r>
    </w:p>
    <w:p w14:paraId="2CC0DEDD" w14:textId="77777777" w:rsidR="000E0986" w:rsidRPr="000E0986" w:rsidRDefault="000E0986" w:rsidP="000E0986">
      <w:pPr>
        <w:pStyle w:val="Odstavecseseznamem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72499C" w14:textId="7E329AE6" w:rsidR="000E0986" w:rsidRDefault="000E0986" w:rsidP="001031D1">
      <w:pPr>
        <w:pStyle w:val="Odstavecseseznamem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r w:rsidRPr="000E0986">
        <w:rPr>
          <w:rFonts w:ascii="Calibri" w:hAnsi="Calibri" w:cs="Calibri"/>
          <w:b/>
          <w:bCs/>
          <w:sz w:val="22"/>
          <w:szCs w:val="22"/>
        </w:rPr>
        <w:t>Program:</w:t>
      </w:r>
    </w:p>
    <w:p w14:paraId="6731F78E" w14:textId="77777777" w:rsidR="000E0986" w:rsidRDefault="000E0986" w:rsidP="001031D1">
      <w:pPr>
        <w:pStyle w:val="Odstavecseseznamem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DB0F74" w14:textId="477ED158" w:rsidR="0095187A" w:rsidRPr="008447CD" w:rsidRDefault="009A1307" w:rsidP="001031D1">
      <w:pPr>
        <w:pStyle w:val="Odstavecseseznamem"/>
        <w:numPr>
          <w:ilvl w:val="0"/>
          <w:numId w:val="6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8447CD">
        <w:rPr>
          <w:rFonts w:ascii="Calibri" w:hAnsi="Calibri" w:cs="Calibri"/>
          <w:b/>
          <w:bCs/>
          <w:sz w:val="22"/>
          <w:szCs w:val="22"/>
        </w:rPr>
        <w:t xml:space="preserve">Připomínkování 5. komunitního plánu sociálních služeb obcí Svazku obcí </w:t>
      </w:r>
      <w:proofErr w:type="spellStart"/>
      <w:r w:rsidRPr="008447CD">
        <w:rPr>
          <w:rFonts w:ascii="Calibri" w:hAnsi="Calibri" w:cs="Calibri"/>
          <w:b/>
          <w:bCs/>
          <w:sz w:val="22"/>
          <w:szCs w:val="22"/>
        </w:rPr>
        <w:t>Novoborska</w:t>
      </w:r>
      <w:proofErr w:type="spellEnd"/>
      <w:r w:rsidRPr="008447CD">
        <w:rPr>
          <w:rFonts w:ascii="Calibri" w:hAnsi="Calibri" w:cs="Calibri"/>
          <w:b/>
          <w:bCs/>
          <w:sz w:val="22"/>
          <w:szCs w:val="22"/>
        </w:rPr>
        <w:t xml:space="preserve"> na období 2026-2030, plán jednání pracovních skupin.</w:t>
      </w:r>
    </w:p>
    <w:p w14:paraId="57EAE856" w14:textId="77777777" w:rsidR="0095187A" w:rsidRPr="0095187A" w:rsidRDefault="0095187A" w:rsidP="001031D1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75B48C53" w14:textId="288FE112" w:rsidR="00C908C4" w:rsidRDefault="00C908C4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A1307">
        <w:rPr>
          <w:rFonts w:ascii="Calibri" w:hAnsi="Calibri" w:cs="Calibri"/>
          <w:sz w:val="22"/>
          <w:szCs w:val="22"/>
        </w:rPr>
        <w:t>Připomínky budou zaslány na přiloženém formuláři do 10.11.2025.</w:t>
      </w:r>
    </w:p>
    <w:p w14:paraId="7D034141" w14:textId="1E6E6005" w:rsidR="00BB5E50" w:rsidRPr="009A1307" w:rsidRDefault="00BB5E50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Termíny jednání pracovních skupin: PRS 3 - 20. 10. 2025, PRS 1 – 22. 10. 2025, PRS 2 – 23. 10. 2025.</w:t>
      </w:r>
    </w:p>
    <w:p w14:paraId="2B4BC09E" w14:textId="77777777" w:rsidR="009A1307" w:rsidRPr="0095187A" w:rsidRDefault="009A1307" w:rsidP="001031D1">
      <w:pPr>
        <w:pStyle w:val="Odstavecseseznamem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B6995A" w14:textId="66672BA5" w:rsidR="009A1307" w:rsidRPr="0095187A" w:rsidRDefault="009A1307" w:rsidP="001031D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5187A">
        <w:rPr>
          <w:rFonts w:ascii="Calibri" w:hAnsi="Calibri" w:cs="Calibri"/>
          <w:b/>
          <w:bCs/>
          <w:sz w:val="22"/>
          <w:szCs w:val="22"/>
        </w:rPr>
        <w:t>2.</w:t>
      </w:r>
      <w:r w:rsidRPr="0095187A">
        <w:rPr>
          <w:rFonts w:ascii="Calibri" w:hAnsi="Calibri" w:cs="Calibri"/>
          <w:b/>
          <w:bCs/>
          <w:sz w:val="22"/>
          <w:szCs w:val="22"/>
        </w:rPr>
        <w:tab/>
        <w:t>Rozvojové záměry území na rok 2027, potřebnost kapacit Fokus Liberec, Rytmus Liberec po skončení IP, transformace služeb výkonu SPOD – Rodinná poradna.</w:t>
      </w:r>
    </w:p>
    <w:p w14:paraId="2431E6E5" w14:textId="693F9169" w:rsidR="00C908C4" w:rsidRDefault="00C908C4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C908C4">
        <w:rPr>
          <w:rFonts w:ascii="Calibri" w:hAnsi="Calibri" w:cs="Calibri"/>
          <w:sz w:val="22"/>
          <w:szCs w:val="22"/>
        </w:rPr>
        <w:t>ozvojové</w:t>
      </w:r>
      <w:r>
        <w:rPr>
          <w:rFonts w:ascii="Calibri" w:hAnsi="Calibri" w:cs="Calibri"/>
          <w:sz w:val="22"/>
          <w:szCs w:val="22"/>
        </w:rPr>
        <w:t xml:space="preserve"> záměry na 5leté období byly projednány a </w:t>
      </w:r>
      <w:r w:rsidR="00BB5E50">
        <w:rPr>
          <w:rFonts w:ascii="Calibri" w:hAnsi="Calibri" w:cs="Calibri"/>
          <w:sz w:val="22"/>
          <w:szCs w:val="22"/>
        </w:rPr>
        <w:t xml:space="preserve">byla </w:t>
      </w:r>
      <w:r>
        <w:rPr>
          <w:rFonts w:ascii="Calibri" w:hAnsi="Calibri" w:cs="Calibri"/>
          <w:sz w:val="22"/>
          <w:szCs w:val="22"/>
        </w:rPr>
        <w:t>vyspecifikována období pro realizaci.</w:t>
      </w:r>
    </w:p>
    <w:p w14:paraId="274C6B3A" w14:textId="5CDB98F1" w:rsidR="00AA37CE" w:rsidRPr="00510CF6" w:rsidRDefault="00AA37CE" w:rsidP="001031D1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510CF6">
        <w:rPr>
          <w:rFonts w:ascii="Calibri" w:hAnsi="Calibri" w:cs="Calibri"/>
          <w:sz w:val="22"/>
          <w:szCs w:val="22"/>
          <w:u w:val="single"/>
        </w:rPr>
        <w:t>K rozvojovým záměrům proběhla diskuse:</w:t>
      </w:r>
    </w:p>
    <w:p w14:paraId="2F101C54" w14:textId="6A9EC62E" w:rsidR="00C908C4" w:rsidRDefault="002C413C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A.</w:t>
      </w:r>
      <w:r w:rsidR="0095187A" w:rsidRPr="00BB5E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908C4" w:rsidRPr="00BB5E50">
        <w:rPr>
          <w:rFonts w:ascii="Calibri" w:hAnsi="Calibri" w:cs="Calibri"/>
          <w:b/>
          <w:bCs/>
          <w:sz w:val="22"/>
          <w:szCs w:val="22"/>
        </w:rPr>
        <w:t>Sviták</w:t>
      </w:r>
      <w:r w:rsidR="00C908C4" w:rsidRPr="002C413C">
        <w:rPr>
          <w:rFonts w:ascii="Calibri" w:hAnsi="Calibri" w:cs="Calibri"/>
          <w:sz w:val="22"/>
          <w:szCs w:val="22"/>
        </w:rPr>
        <w:t xml:space="preserve"> – měly by být uvedeny konkrétní cílové skupiny, na které je sociální služba zaměřena a dále odůvodnění</w:t>
      </w:r>
      <w:r w:rsidRPr="002C413C">
        <w:rPr>
          <w:rFonts w:ascii="Calibri" w:hAnsi="Calibri" w:cs="Calibri"/>
          <w:sz w:val="22"/>
          <w:szCs w:val="22"/>
        </w:rPr>
        <w:t>, neuvádět konkrétního poskytovatele</w:t>
      </w:r>
      <w:r w:rsidR="00C908C4" w:rsidRPr="002C413C">
        <w:rPr>
          <w:rFonts w:ascii="Calibri" w:hAnsi="Calibri" w:cs="Calibri"/>
          <w:sz w:val="22"/>
          <w:szCs w:val="22"/>
        </w:rPr>
        <w:t>. Pro vstup nového posk</w:t>
      </w:r>
      <w:r w:rsidRPr="002C413C">
        <w:rPr>
          <w:rFonts w:ascii="Calibri" w:hAnsi="Calibri" w:cs="Calibri"/>
          <w:sz w:val="22"/>
          <w:szCs w:val="22"/>
        </w:rPr>
        <w:t>y</w:t>
      </w:r>
      <w:r w:rsidR="00C908C4" w:rsidRPr="002C413C">
        <w:rPr>
          <w:rFonts w:ascii="Calibri" w:hAnsi="Calibri" w:cs="Calibri"/>
          <w:sz w:val="22"/>
          <w:szCs w:val="22"/>
        </w:rPr>
        <w:t xml:space="preserve">tovatele do ZS LK je vhodnější </w:t>
      </w:r>
      <w:r w:rsidRPr="002C413C">
        <w:rPr>
          <w:rFonts w:ascii="Calibri" w:hAnsi="Calibri" w:cs="Calibri"/>
          <w:sz w:val="22"/>
          <w:szCs w:val="22"/>
        </w:rPr>
        <w:t xml:space="preserve">žádat o 3,0-3,5 úvazku. Pro podání RZ osobní asistence pro </w:t>
      </w:r>
      <w:proofErr w:type="spellStart"/>
      <w:r w:rsidRPr="002C413C">
        <w:rPr>
          <w:rFonts w:ascii="Calibri" w:hAnsi="Calibri" w:cs="Calibri"/>
          <w:sz w:val="22"/>
          <w:szCs w:val="22"/>
        </w:rPr>
        <w:t>Global</w:t>
      </w:r>
      <w:proofErr w:type="spellEnd"/>
      <w:r w:rsidRPr="002C413C">
        <w:rPr>
          <w:rFonts w:ascii="Calibri" w:hAnsi="Calibri" w:cs="Calibri"/>
          <w:sz w:val="22"/>
          <w:szCs w:val="22"/>
        </w:rPr>
        <w:t xml:space="preserve"> Partner, sociální služby se doporučuje spojit s ORP Česká Lípa a podat společný rozvojový záměr.</w:t>
      </w:r>
    </w:p>
    <w:p w14:paraId="11F76F62" w14:textId="3CBC74DF" w:rsidR="002C413C" w:rsidRDefault="002C413C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J. Kučerová</w:t>
      </w:r>
      <w:r>
        <w:rPr>
          <w:rFonts w:ascii="Calibri" w:hAnsi="Calibri" w:cs="Calibri"/>
          <w:sz w:val="22"/>
          <w:szCs w:val="22"/>
        </w:rPr>
        <w:t xml:space="preserve"> – proces od sb</w:t>
      </w:r>
      <w:r w:rsidR="00BB5E50">
        <w:rPr>
          <w:rFonts w:ascii="Calibri" w:hAnsi="Calibri" w:cs="Calibri"/>
          <w:sz w:val="22"/>
          <w:szCs w:val="22"/>
        </w:rPr>
        <w:t>ěru</w:t>
      </w:r>
      <w:r>
        <w:rPr>
          <w:rFonts w:ascii="Calibri" w:hAnsi="Calibri" w:cs="Calibri"/>
          <w:sz w:val="22"/>
          <w:szCs w:val="22"/>
        </w:rPr>
        <w:t xml:space="preserve"> požadavků až po vyhlášení výzev a zanesení RZ do ZS LK je dlouhý proces, situace se během této doby může změnit.</w:t>
      </w:r>
    </w:p>
    <w:p w14:paraId="2179F4ED" w14:textId="77777777" w:rsidR="002C413C" w:rsidRDefault="002C413C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A. Sviták</w:t>
      </w:r>
      <w:r>
        <w:rPr>
          <w:rFonts w:ascii="Calibri" w:hAnsi="Calibri" w:cs="Calibri"/>
          <w:sz w:val="22"/>
          <w:szCs w:val="22"/>
        </w:rPr>
        <w:t xml:space="preserve"> – doba je ovlivněna schvalovacím procesem, systémem přerozdělování financí z MPSV.</w:t>
      </w:r>
    </w:p>
    <w:p w14:paraId="01EC059F" w14:textId="0565235A" w:rsidR="002C413C" w:rsidRDefault="002C413C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lastRenderedPageBreak/>
        <w:t xml:space="preserve">P. </w:t>
      </w:r>
      <w:proofErr w:type="spellStart"/>
      <w:r w:rsidRPr="00BB5E50">
        <w:rPr>
          <w:rFonts w:ascii="Calibri" w:hAnsi="Calibri" w:cs="Calibri"/>
          <w:b/>
          <w:bCs/>
          <w:sz w:val="22"/>
          <w:szCs w:val="22"/>
        </w:rPr>
        <w:t>Rajt</w:t>
      </w:r>
      <w:proofErr w:type="spellEnd"/>
      <w:r>
        <w:rPr>
          <w:rFonts w:ascii="Calibri" w:hAnsi="Calibri" w:cs="Calibri"/>
          <w:sz w:val="22"/>
          <w:szCs w:val="22"/>
        </w:rPr>
        <w:t xml:space="preserve"> – je zvýšený počet dětí se středně až těžkými depresemi, </w:t>
      </w:r>
      <w:r w:rsidR="00AA37CE">
        <w:rPr>
          <w:rFonts w:ascii="Calibri" w:hAnsi="Calibri" w:cs="Calibri"/>
          <w:sz w:val="22"/>
          <w:szCs w:val="22"/>
        </w:rPr>
        <w:t>sebepoškozováním, vyhrožováním. PČR poskytuje preventivní programy.</w:t>
      </w:r>
    </w:p>
    <w:p w14:paraId="2FDE84C0" w14:textId="721E08A9" w:rsidR="00AA37CE" w:rsidRDefault="00AA37CE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A. Sviták</w:t>
      </w:r>
      <w:r>
        <w:rPr>
          <w:rFonts w:ascii="Calibri" w:hAnsi="Calibri" w:cs="Calibri"/>
          <w:sz w:val="22"/>
          <w:szCs w:val="22"/>
        </w:rPr>
        <w:t xml:space="preserve"> – vznik odlehčovací služby je v plánu v Jedličkově ústavu (je nastavena transformace služby). Opět je potřeba vyspecifikovat cílovou skupinu pro odlehčovací službu – sběr požadavků z území. V p. o. Denní a pobytové sociální služby Česká Lípa se plán na zřízení odlehčovací služby realizovat pravděpodobně nebude.</w:t>
      </w:r>
      <w:r w:rsidR="0095187A">
        <w:rPr>
          <w:rFonts w:ascii="Calibri" w:hAnsi="Calibri" w:cs="Calibri"/>
          <w:sz w:val="22"/>
          <w:szCs w:val="22"/>
        </w:rPr>
        <w:t xml:space="preserve"> Veškeré požadavky na nedostatečnost nebo absenci služby je potřeba posílat na kraj.</w:t>
      </w:r>
    </w:p>
    <w:p w14:paraId="0F5E8C4F" w14:textId="77777777" w:rsidR="00BB5E50" w:rsidRDefault="00AA37CE" w:rsidP="00BB5E5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P. Vlčková</w:t>
      </w:r>
      <w:r>
        <w:rPr>
          <w:rFonts w:ascii="Calibri" w:hAnsi="Calibri" w:cs="Calibri"/>
          <w:sz w:val="22"/>
          <w:szCs w:val="22"/>
        </w:rPr>
        <w:t xml:space="preserve"> – dotaz na A. Svitáka – jaký je horizont vzniku CDZ pro děti v našem území.</w:t>
      </w:r>
      <w:r w:rsidR="009A1307">
        <w:rPr>
          <w:rFonts w:ascii="Calibri" w:hAnsi="Calibri" w:cs="Calibri"/>
          <w:sz w:val="22"/>
          <w:szCs w:val="22"/>
        </w:rPr>
        <w:t xml:space="preserve"> Radní pro sociální oblast nabídla Rodině v centru velkou podporu, pokud by se organizace rozhodla pro vznik CDZ. Je to těžká cílová skupina, se kterou organizace zatím nemá zkušenosti. Možnost pro vznik multidisciplinárních týmů pro děti a mládež je více na Středisku výchovné péče, ale využít </w:t>
      </w:r>
      <w:r w:rsidR="00BB5E50">
        <w:rPr>
          <w:rFonts w:ascii="Calibri" w:hAnsi="Calibri" w:cs="Calibri"/>
          <w:sz w:val="22"/>
          <w:szCs w:val="22"/>
        </w:rPr>
        <w:t>dotace</w:t>
      </w:r>
      <w:r w:rsidR="009A1307">
        <w:rPr>
          <w:rFonts w:ascii="Calibri" w:hAnsi="Calibri" w:cs="Calibri"/>
          <w:sz w:val="22"/>
          <w:szCs w:val="22"/>
        </w:rPr>
        <w:t xml:space="preserve"> v plánu zatím nemají.</w:t>
      </w:r>
    </w:p>
    <w:p w14:paraId="58ACC023" w14:textId="6BA40B9E" w:rsidR="009A1307" w:rsidRDefault="009A1307" w:rsidP="00BB5E50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Rodina v centru se domluvila na spolupráci s Kamenickým Šenovem – </w:t>
      </w:r>
      <w:r w:rsidR="0095187A">
        <w:rPr>
          <w:rFonts w:ascii="Calibri" w:hAnsi="Calibri" w:cs="Calibri"/>
          <w:sz w:val="22"/>
          <w:szCs w:val="22"/>
        </w:rPr>
        <w:t xml:space="preserve">navýšení kapacity </w:t>
      </w:r>
      <w:r>
        <w:rPr>
          <w:rFonts w:ascii="Calibri" w:hAnsi="Calibri" w:cs="Calibri"/>
          <w:sz w:val="22"/>
          <w:szCs w:val="22"/>
        </w:rPr>
        <w:t>NZDM</w:t>
      </w:r>
      <w:r w:rsidR="0095187A">
        <w:rPr>
          <w:rFonts w:ascii="Calibri" w:hAnsi="Calibri" w:cs="Calibri"/>
          <w:sz w:val="22"/>
          <w:szCs w:val="22"/>
        </w:rPr>
        <w:t xml:space="preserve"> – 2 až 3 dny v týdnu v terénu, jedná se o poskytnutí prostor pro ambulantní formu služby. Se</w:t>
      </w:r>
      <w:r>
        <w:rPr>
          <w:rFonts w:ascii="Calibri" w:hAnsi="Calibri" w:cs="Calibri"/>
          <w:sz w:val="22"/>
          <w:szCs w:val="22"/>
        </w:rPr>
        <w:t xml:space="preserve"> Cvikovem </w:t>
      </w:r>
      <w:r w:rsidR="0095187A">
        <w:rPr>
          <w:rFonts w:ascii="Calibri" w:hAnsi="Calibri" w:cs="Calibri"/>
          <w:sz w:val="22"/>
          <w:szCs w:val="22"/>
        </w:rPr>
        <w:t>jsou v plánu jednání o možnosti poskytování služeb. Obě města mají vysoký stupeň sociálního vyloučení. Organizace připraví finanční rozvahu, předá na kraj a požádá o individuální dotac</w:t>
      </w:r>
      <w:r w:rsidR="00BB5E50">
        <w:rPr>
          <w:rFonts w:ascii="Calibri" w:hAnsi="Calibri" w:cs="Calibri"/>
          <w:sz w:val="22"/>
          <w:szCs w:val="22"/>
        </w:rPr>
        <w:t>i</w:t>
      </w:r>
      <w:r w:rsidR="0095187A">
        <w:rPr>
          <w:rFonts w:ascii="Calibri" w:hAnsi="Calibri" w:cs="Calibri"/>
          <w:sz w:val="22"/>
          <w:szCs w:val="22"/>
        </w:rPr>
        <w:t xml:space="preserve"> na r. 2026. Úvazky pro obě města jsou cca 1,0-1,5.</w:t>
      </w:r>
    </w:p>
    <w:p w14:paraId="3F7515FE" w14:textId="77777777" w:rsidR="00BB5E50" w:rsidRDefault="00BB5E50" w:rsidP="00BB5E5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70EF45F" w14:textId="54B9367E" w:rsidR="0095187A" w:rsidRDefault="0095187A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T. Tschakert</w:t>
      </w:r>
      <w:r>
        <w:rPr>
          <w:rFonts w:ascii="Calibri" w:hAnsi="Calibri" w:cs="Calibri"/>
          <w:sz w:val="22"/>
          <w:szCs w:val="22"/>
        </w:rPr>
        <w:t xml:space="preserve"> – město je spolupráci nakloněno, žádoucí je i poskytování dluhového poradenství.</w:t>
      </w:r>
    </w:p>
    <w:p w14:paraId="3A40507B" w14:textId="05C493CF" w:rsidR="0095187A" w:rsidRDefault="0095187A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P. Vlčková</w:t>
      </w:r>
      <w:r>
        <w:rPr>
          <w:rFonts w:ascii="Calibri" w:hAnsi="Calibri" w:cs="Calibri"/>
          <w:sz w:val="22"/>
          <w:szCs w:val="22"/>
        </w:rPr>
        <w:t xml:space="preserve"> – připravuje se mediální kampaň na poradenství, pokud se ukáže potřebnost, budou se hledat prostory pro ambulantní formu služby.</w:t>
      </w:r>
    </w:p>
    <w:p w14:paraId="09310533" w14:textId="09D97C6E" w:rsidR="0095187A" w:rsidRDefault="0095187A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J. Kučerová</w:t>
      </w:r>
      <w:r>
        <w:rPr>
          <w:rFonts w:ascii="Calibri" w:hAnsi="Calibri" w:cs="Calibri"/>
          <w:sz w:val="22"/>
          <w:szCs w:val="22"/>
        </w:rPr>
        <w:t xml:space="preserve"> – v souvislosti se zákonem o podpoře bydlení by Nový Bor měl mít od 1. 1. 2026 celkem 1,4 úvazku</w:t>
      </w:r>
      <w:r w:rsidR="00F66E8B">
        <w:rPr>
          <w:rFonts w:ascii="Calibri" w:hAnsi="Calibri" w:cs="Calibri"/>
          <w:sz w:val="22"/>
          <w:szCs w:val="22"/>
        </w:rPr>
        <w:t xml:space="preserve">, jednat </w:t>
      </w:r>
      <w:r w:rsidR="00BB5E50">
        <w:rPr>
          <w:rFonts w:ascii="Calibri" w:hAnsi="Calibri" w:cs="Calibri"/>
          <w:sz w:val="22"/>
          <w:szCs w:val="22"/>
        </w:rPr>
        <w:t>s</w:t>
      </w:r>
      <w:r w:rsidR="00F66E8B">
        <w:rPr>
          <w:rFonts w:ascii="Calibri" w:hAnsi="Calibri" w:cs="Calibri"/>
          <w:sz w:val="22"/>
          <w:szCs w:val="22"/>
        </w:rPr>
        <w:t>e bude o výkon státní správy.</w:t>
      </w:r>
    </w:p>
    <w:p w14:paraId="6396AA2A" w14:textId="362E8C03" w:rsidR="00F66E8B" w:rsidRDefault="00EA4307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D. Babáková</w:t>
      </w:r>
      <w:r>
        <w:rPr>
          <w:rFonts w:ascii="Calibri" w:hAnsi="Calibri" w:cs="Calibri"/>
          <w:sz w:val="22"/>
          <w:szCs w:val="22"/>
        </w:rPr>
        <w:t xml:space="preserve"> </w:t>
      </w:r>
      <w:r w:rsidR="00F66E8B">
        <w:rPr>
          <w:rFonts w:ascii="Calibri" w:hAnsi="Calibri" w:cs="Calibri"/>
          <w:sz w:val="22"/>
          <w:szCs w:val="22"/>
        </w:rPr>
        <w:t xml:space="preserve">– projekt </w:t>
      </w:r>
      <w:r w:rsidR="00BB5E50">
        <w:rPr>
          <w:rFonts w:ascii="Calibri" w:hAnsi="Calibri" w:cs="Calibri"/>
          <w:sz w:val="22"/>
          <w:szCs w:val="22"/>
        </w:rPr>
        <w:t>„</w:t>
      </w:r>
      <w:r w:rsidR="00F66E8B">
        <w:rPr>
          <w:rFonts w:ascii="Calibri" w:hAnsi="Calibri" w:cs="Calibri"/>
          <w:sz w:val="22"/>
          <w:szCs w:val="22"/>
        </w:rPr>
        <w:t>S rodinou ke vzdělávání</w:t>
      </w:r>
      <w:r w:rsidR="00BB5E50">
        <w:rPr>
          <w:rFonts w:ascii="Calibri" w:hAnsi="Calibri" w:cs="Calibri"/>
          <w:sz w:val="22"/>
          <w:szCs w:val="22"/>
        </w:rPr>
        <w:t>“</w:t>
      </w:r>
      <w:r w:rsidR="00F66E8B">
        <w:rPr>
          <w:rFonts w:ascii="Calibri" w:hAnsi="Calibri" w:cs="Calibri"/>
          <w:sz w:val="22"/>
          <w:szCs w:val="22"/>
        </w:rPr>
        <w:t xml:space="preserve"> končí v 1/2027, </w:t>
      </w:r>
      <w:r>
        <w:rPr>
          <w:rFonts w:ascii="Calibri" w:hAnsi="Calibri" w:cs="Calibri"/>
          <w:sz w:val="22"/>
          <w:szCs w:val="22"/>
        </w:rPr>
        <w:t xml:space="preserve">realizace probíhá na 5 školách (4 Nový Bor, 1 Kamenický Šenov), celkem 3,75 úvazků rozloženo na ¼ - ¾ úvazky, které nedostačují. Pracuje se v rodinách na zvyšování kompetencí – rodina, </w:t>
      </w:r>
      <w:proofErr w:type="spellStart"/>
      <w:r>
        <w:rPr>
          <w:rFonts w:ascii="Calibri" w:hAnsi="Calibri" w:cs="Calibri"/>
          <w:sz w:val="22"/>
          <w:szCs w:val="22"/>
        </w:rPr>
        <w:t>pedag</w:t>
      </w:r>
      <w:proofErr w:type="spellEnd"/>
      <w:r>
        <w:rPr>
          <w:rFonts w:ascii="Calibri" w:hAnsi="Calibri" w:cs="Calibri"/>
          <w:sz w:val="22"/>
          <w:szCs w:val="22"/>
        </w:rPr>
        <w:t>. pracovník, Rodina v centru. J</w:t>
      </w:r>
      <w:r w:rsidR="00F66E8B">
        <w:rPr>
          <w:rFonts w:ascii="Calibri" w:hAnsi="Calibri" w:cs="Calibri"/>
          <w:sz w:val="22"/>
          <w:szCs w:val="22"/>
        </w:rPr>
        <w:t>edná se o služby SAS,</w:t>
      </w:r>
      <w:r>
        <w:rPr>
          <w:rFonts w:ascii="Calibri" w:hAnsi="Calibri" w:cs="Calibri"/>
          <w:sz w:val="22"/>
          <w:szCs w:val="22"/>
        </w:rPr>
        <w:t xml:space="preserve"> </w:t>
      </w:r>
      <w:r w:rsidR="00F66E8B">
        <w:rPr>
          <w:rFonts w:ascii="Calibri" w:hAnsi="Calibri" w:cs="Calibri"/>
          <w:sz w:val="22"/>
          <w:szCs w:val="22"/>
        </w:rPr>
        <w:t>které by v případě potřebnosti území měly přejít do ZS LK.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9E75CBB" w14:textId="406B469E" w:rsidR="00EA4307" w:rsidRDefault="00EA4307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A. Sviták</w:t>
      </w:r>
      <w:r>
        <w:rPr>
          <w:rFonts w:ascii="Calibri" w:hAnsi="Calibri" w:cs="Calibri"/>
          <w:sz w:val="22"/>
          <w:szCs w:val="22"/>
        </w:rPr>
        <w:t xml:space="preserve"> – služby by měly přejít spíše pod školy, je nejistá podpora kraje.</w:t>
      </w:r>
    </w:p>
    <w:p w14:paraId="52763342" w14:textId="46A1F9B7" w:rsidR="00A50821" w:rsidRDefault="00A50821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P. Vlčková</w:t>
      </w:r>
      <w:r>
        <w:rPr>
          <w:rFonts w:ascii="Calibri" w:hAnsi="Calibri" w:cs="Calibri"/>
          <w:sz w:val="22"/>
          <w:szCs w:val="22"/>
        </w:rPr>
        <w:t xml:space="preserve"> – zmapuje zájem škol vzít si sociální pedagogy pod sebe.</w:t>
      </w:r>
    </w:p>
    <w:p w14:paraId="45C97752" w14:textId="0EB38601" w:rsidR="00A50821" w:rsidRDefault="00A50821" w:rsidP="001031D1">
      <w:pPr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E. Ortová</w:t>
      </w:r>
      <w:r>
        <w:rPr>
          <w:rFonts w:ascii="Calibri" w:hAnsi="Calibri" w:cs="Calibri"/>
          <w:sz w:val="22"/>
          <w:szCs w:val="22"/>
        </w:rPr>
        <w:t xml:space="preserve"> – Charita Česká Lípa poskytuje služby přes NZDM (poradenství ve školách), v případě potřeby nastupuje do rodin služba SAS.</w:t>
      </w:r>
    </w:p>
    <w:p w14:paraId="231EF146" w14:textId="762C414A" w:rsidR="00510CF6" w:rsidRDefault="00510CF6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>A. Sviták</w:t>
      </w:r>
      <w:r>
        <w:rPr>
          <w:rFonts w:ascii="Calibri" w:hAnsi="Calibri" w:cs="Calibri"/>
          <w:sz w:val="22"/>
          <w:szCs w:val="22"/>
        </w:rPr>
        <w:t xml:space="preserve"> – je potřeba ze služeb získat předpokládané náklady. Kapacity pobytových služeb přepočítat na lůžka i úvazky.</w:t>
      </w:r>
    </w:p>
    <w:p w14:paraId="7736417F" w14:textId="0FC89986" w:rsidR="00510CF6" w:rsidRDefault="00510CF6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Fokus a Rytmus – IP byly rozvojové, požadovat potřebnost. Rytmus bude ponížen o 2 úvazky na 10,1</w:t>
      </w:r>
      <w:r w:rsidR="00BB5E50">
        <w:rPr>
          <w:rFonts w:ascii="Calibri" w:hAnsi="Calibri" w:cs="Calibri"/>
          <w:sz w:val="22"/>
          <w:szCs w:val="22"/>
        </w:rPr>
        <w:t xml:space="preserve"> v ZS LK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0CAA8A0D" w14:textId="3DE1A96E" w:rsidR="00510CF6" w:rsidRDefault="00510CF6" w:rsidP="001031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Terénní odlehčovací služba 24/7 – </w:t>
      </w:r>
      <w:r w:rsidR="00677DE3">
        <w:rPr>
          <w:rFonts w:ascii="Calibri" w:hAnsi="Calibri" w:cs="Calibri"/>
          <w:sz w:val="22"/>
          <w:szCs w:val="22"/>
        </w:rPr>
        <w:t>poskytuje CZPLK a</w:t>
      </w:r>
      <w:r>
        <w:rPr>
          <w:rFonts w:ascii="Calibri" w:hAnsi="Calibri" w:cs="Calibri"/>
          <w:sz w:val="22"/>
          <w:szCs w:val="22"/>
        </w:rPr>
        <w:t xml:space="preserve"> Diakonie. Je nutné zjistit potřebnost. Sestřička SOS realizuje projekt na tuto službu.</w:t>
      </w:r>
    </w:p>
    <w:p w14:paraId="18164CAB" w14:textId="09EFEEF3" w:rsidR="001E7335" w:rsidRDefault="001E7335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B5E50">
        <w:rPr>
          <w:rFonts w:ascii="Calibri" w:hAnsi="Calibri" w:cs="Calibri"/>
          <w:b/>
          <w:bCs/>
          <w:sz w:val="22"/>
          <w:szCs w:val="22"/>
        </w:rPr>
        <w:t xml:space="preserve">P. </w:t>
      </w:r>
      <w:proofErr w:type="spellStart"/>
      <w:r w:rsidRPr="00BB5E50">
        <w:rPr>
          <w:rFonts w:ascii="Calibri" w:hAnsi="Calibri" w:cs="Calibri"/>
          <w:b/>
          <w:bCs/>
          <w:sz w:val="22"/>
          <w:szCs w:val="22"/>
        </w:rPr>
        <w:t>Rajt</w:t>
      </w:r>
      <w:proofErr w:type="spellEnd"/>
      <w:r>
        <w:rPr>
          <w:rFonts w:ascii="Calibri" w:hAnsi="Calibri" w:cs="Calibri"/>
          <w:sz w:val="22"/>
          <w:szCs w:val="22"/>
        </w:rPr>
        <w:t xml:space="preserve"> – zhodnotil práci Rodiny v centru jako velmi pozitivní a přínosnou pro mládež. Děti a mládež experimentují s alkoholem, často </w:t>
      </w:r>
      <w:r w:rsidR="00E1787E">
        <w:rPr>
          <w:rFonts w:ascii="Calibri" w:hAnsi="Calibri" w:cs="Calibri"/>
          <w:sz w:val="22"/>
          <w:szCs w:val="22"/>
        </w:rPr>
        <w:t>jsou zásahy na školách kvůli</w:t>
      </w:r>
      <w:r>
        <w:rPr>
          <w:rFonts w:ascii="Calibri" w:hAnsi="Calibri" w:cs="Calibri"/>
          <w:sz w:val="22"/>
          <w:szCs w:val="22"/>
        </w:rPr>
        <w:t xml:space="preserve"> výtržnictví a </w:t>
      </w:r>
      <w:r w:rsidR="00E1787E">
        <w:rPr>
          <w:rFonts w:ascii="Calibri" w:hAnsi="Calibri" w:cs="Calibri"/>
          <w:sz w:val="22"/>
          <w:szCs w:val="22"/>
        </w:rPr>
        <w:t>vyhrožování, psychická odolnost dětí je velmi malá.</w:t>
      </w:r>
    </w:p>
    <w:p w14:paraId="60913C3A" w14:textId="71AEBC2D" w:rsidR="00E1787E" w:rsidRDefault="00E1787E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Senioři – časté IT podvody, oslovování na seznamkách, žádosti o zaslání financí (pracuje na tom tým lidí a celá akce probíhá delší dobu</w:t>
      </w:r>
      <w:r w:rsidR="00BB5E50">
        <w:rPr>
          <w:rFonts w:ascii="Calibri" w:hAnsi="Calibri" w:cs="Calibri"/>
          <w:sz w:val="22"/>
          <w:szCs w:val="22"/>
        </w:rPr>
        <w:t xml:space="preserve">, nežádají o zaslání financí na počátku kontaktování, ale až po delší době. </w:t>
      </w:r>
      <w:r>
        <w:rPr>
          <w:rFonts w:ascii="Calibri" w:hAnsi="Calibri" w:cs="Calibri"/>
          <w:sz w:val="22"/>
          <w:szCs w:val="22"/>
        </w:rPr>
        <w:t>Proto seniorky většinou uvěří a peníze odešlou).</w:t>
      </w:r>
    </w:p>
    <w:p w14:paraId="31546CB5" w14:textId="77777777" w:rsidR="00E1787E" w:rsidRDefault="00E1787E" w:rsidP="001031D1">
      <w:pPr>
        <w:jc w:val="both"/>
        <w:rPr>
          <w:rFonts w:ascii="Calibri" w:hAnsi="Calibri" w:cs="Calibri"/>
          <w:sz w:val="22"/>
          <w:szCs w:val="22"/>
        </w:rPr>
      </w:pPr>
    </w:p>
    <w:p w14:paraId="4090D904" w14:textId="6E49F023" w:rsidR="009F5D63" w:rsidRPr="008447CD" w:rsidRDefault="009F5D63" w:rsidP="001031D1">
      <w:pPr>
        <w:pStyle w:val="Odstavecseseznamem"/>
        <w:numPr>
          <w:ilvl w:val="0"/>
          <w:numId w:val="5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8447CD">
        <w:rPr>
          <w:rFonts w:ascii="Calibri" w:hAnsi="Calibri" w:cs="Calibri"/>
          <w:b/>
          <w:bCs/>
          <w:sz w:val="22"/>
          <w:szCs w:val="22"/>
        </w:rPr>
        <w:t>Návrhy na podání projektu „Obec přátelská rodině a seniorům“ (propojení cílových skupin – senioři a děti, předávání zkušeností, dovedností…).</w:t>
      </w:r>
    </w:p>
    <w:p w14:paraId="55050108" w14:textId="4C4934D3" w:rsidR="009F5D63" w:rsidRDefault="009F5D63" w:rsidP="001031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Proběhla diskuse na téma místa a data uspořádání – návrh na park u kina, termín 14.5.2026.</w:t>
      </w:r>
    </w:p>
    <w:p w14:paraId="07055173" w14:textId="4BF8EBD5" w:rsidR="009F5D63" w:rsidRDefault="009F5D63" w:rsidP="001031D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Název – </w:t>
      </w:r>
      <w:r w:rsidRPr="009F5D63">
        <w:rPr>
          <w:rFonts w:ascii="Calibri" w:hAnsi="Calibri" w:cs="Calibri"/>
          <w:b/>
          <w:bCs/>
          <w:sz w:val="22"/>
          <w:szCs w:val="22"/>
        </w:rPr>
        <w:t>Žít naplno v každém věku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5EF0FC40" w14:textId="0F909DF7" w:rsidR="009F5D63" w:rsidRDefault="009F5D63" w:rsidP="001031D1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9F5D63">
        <w:rPr>
          <w:rFonts w:ascii="Calibri" w:hAnsi="Calibri" w:cs="Calibri"/>
          <w:sz w:val="22"/>
          <w:szCs w:val="22"/>
          <w:u w:val="single"/>
        </w:rPr>
        <w:t>Aktivity:</w:t>
      </w:r>
    </w:p>
    <w:p w14:paraId="4F966F39" w14:textId="49D3E72B" w:rsidR="009F5D63" w:rsidRDefault="009F5D63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9F5D63">
        <w:rPr>
          <w:rFonts w:ascii="Calibri" w:hAnsi="Calibri" w:cs="Calibri"/>
          <w:sz w:val="22"/>
          <w:szCs w:val="22"/>
        </w:rPr>
        <w:t>Pumptrack</w:t>
      </w:r>
      <w:proofErr w:type="spellEnd"/>
      <w:r>
        <w:rPr>
          <w:rFonts w:ascii="Calibri" w:hAnsi="Calibri" w:cs="Calibri"/>
          <w:sz w:val="22"/>
          <w:szCs w:val="22"/>
        </w:rPr>
        <w:t xml:space="preserve"> v </w:t>
      </w:r>
      <w:proofErr w:type="spellStart"/>
      <w:r>
        <w:rPr>
          <w:rFonts w:ascii="Calibri" w:hAnsi="Calibri" w:cs="Calibri"/>
          <w:sz w:val="22"/>
          <w:szCs w:val="22"/>
        </w:rPr>
        <w:t>cykloareálu</w:t>
      </w:r>
      <w:proofErr w:type="spellEnd"/>
      <w:r>
        <w:rPr>
          <w:rFonts w:ascii="Calibri" w:hAnsi="Calibri" w:cs="Calibri"/>
          <w:sz w:val="22"/>
          <w:szCs w:val="22"/>
        </w:rPr>
        <w:t xml:space="preserve"> – T. Mašek </w:t>
      </w:r>
      <w:r w:rsidR="00982A7C">
        <w:rPr>
          <w:rFonts w:ascii="Calibri" w:hAnsi="Calibri" w:cs="Calibri"/>
          <w:sz w:val="22"/>
          <w:szCs w:val="22"/>
        </w:rPr>
        <w:t>informoval, že je v plánu města</w:t>
      </w:r>
    </w:p>
    <w:p w14:paraId="12BAA12F" w14:textId="2DA3FF0D" w:rsidR="00982A7C" w:rsidRDefault="00982A7C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Univerzita 3. věku</w:t>
      </w:r>
    </w:p>
    <w:p w14:paraId="59C43E3D" w14:textId="5A4FB2F5" w:rsidR="00982A7C" w:rsidRPr="009F5D63" w:rsidRDefault="00982A7C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Seniorské hry</w:t>
      </w:r>
    </w:p>
    <w:p w14:paraId="47783F53" w14:textId="2F5150FA" w:rsidR="009F5D63" w:rsidRDefault="00982A7C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Minigolf</w:t>
      </w:r>
    </w:p>
    <w:p w14:paraId="5148D325" w14:textId="6F8D7E25" w:rsidR="00982A7C" w:rsidRDefault="00982A7C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Nákup pece – propojení se sklářstvím</w:t>
      </w:r>
    </w:p>
    <w:p w14:paraId="3F0C7F6A" w14:textId="1EB90BAC" w:rsidR="00982A7C" w:rsidRDefault="00982A7C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Komunitní zahrada</w:t>
      </w:r>
      <w:r>
        <w:rPr>
          <w:rFonts w:ascii="Calibri" w:hAnsi="Calibri" w:cs="Calibri"/>
          <w:sz w:val="22"/>
          <w:szCs w:val="22"/>
        </w:rPr>
        <w:tab/>
      </w:r>
    </w:p>
    <w:p w14:paraId="221C896D" w14:textId="351C7274" w:rsidR="00982A7C" w:rsidRPr="00EB32C0" w:rsidRDefault="00982A7C" w:rsidP="001031D1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EB32C0">
        <w:rPr>
          <w:rFonts w:ascii="Calibri" w:hAnsi="Calibri" w:cs="Calibri"/>
          <w:sz w:val="22"/>
          <w:szCs w:val="22"/>
          <w:u w:val="single"/>
        </w:rPr>
        <w:t>Úkoly:</w:t>
      </w:r>
    </w:p>
    <w:p w14:paraId="30F9DC2E" w14:textId="638B62FA" w:rsidR="00982A7C" w:rsidRDefault="00982A7C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Oslovit zdravotnické služby k prezentaci</w:t>
      </w:r>
    </w:p>
    <w:p w14:paraId="607CD06D" w14:textId="62C717CA" w:rsidR="00982A7C" w:rsidRDefault="00982A7C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Oslovit zdravotní pojišťovny</w:t>
      </w:r>
    </w:p>
    <w:p w14:paraId="140769FC" w14:textId="386534BE" w:rsidR="00982A7C" w:rsidRDefault="00982A7C" w:rsidP="001031D1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Využít nadace – ČEZ, </w:t>
      </w:r>
      <w:proofErr w:type="spellStart"/>
      <w:r>
        <w:rPr>
          <w:rFonts w:ascii="Calibri" w:hAnsi="Calibri" w:cs="Calibri"/>
          <w:sz w:val="22"/>
          <w:szCs w:val="22"/>
        </w:rPr>
        <w:t>Lasvit</w:t>
      </w:r>
      <w:proofErr w:type="spellEnd"/>
      <w:r>
        <w:rPr>
          <w:rFonts w:ascii="Calibri" w:hAnsi="Calibri" w:cs="Calibri"/>
          <w:sz w:val="22"/>
          <w:szCs w:val="22"/>
        </w:rPr>
        <w:t>… (žádost podá SON nebo příspěvková organizace</w:t>
      </w:r>
      <w:r w:rsidR="00BB5E50">
        <w:rPr>
          <w:rFonts w:ascii="Calibri" w:hAnsi="Calibri" w:cs="Calibri"/>
          <w:sz w:val="22"/>
          <w:szCs w:val="22"/>
        </w:rPr>
        <w:t xml:space="preserve"> města Nový Bor)</w:t>
      </w:r>
    </w:p>
    <w:p w14:paraId="764F146C" w14:textId="26DEF371" w:rsidR="00EB32C0" w:rsidRDefault="00DF14BE" w:rsidP="001031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Plán na uspořádání pracovního týmu, z</w:t>
      </w:r>
      <w:r w:rsidR="00EB32C0">
        <w:rPr>
          <w:rFonts w:ascii="Calibri" w:hAnsi="Calibri" w:cs="Calibri"/>
          <w:sz w:val="22"/>
          <w:szCs w:val="22"/>
        </w:rPr>
        <w:t xml:space="preserve">ačátkem listopadu 2025 </w:t>
      </w:r>
      <w:r>
        <w:rPr>
          <w:rFonts w:ascii="Calibri" w:hAnsi="Calibri" w:cs="Calibri"/>
          <w:sz w:val="22"/>
          <w:szCs w:val="22"/>
        </w:rPr>
        <w:t>první schůzka.</w:t>
      </w:r>
    </w:p>
    <w:p w14:paraId="7CD5EDFC" w14:textId="08558AA1" w:rsidR="008447CD" w:rsidRDefault="008447CD" w:rsidP="001031D1">
      <w:pPr>
        <w:jc w:val="both"/>
        <w:rPr>
          <w:rFonts w:ascii="Calibri" w:hAnsi="Calibri" w:cs="Calibri"/>
          <w:sz w:val="22"/>
          <w:szCs w:val="22"/>
        </w:rPr>
      </w:pPr>
    </w:p>
    <w:p w14:paraId="0DEDEC0C" w14:textId="7AD97B14" w:rsidR="00B03D63" w:rsidRPr="00B03D63" w:rsidRDefault="00B03D63" w:rsidP="001031D1">
      <w:pPr>
        <w:pStyle w:val="Odstavecseseznamem"/>
        <w:numPr>
          <w:ilvl w:val="0"/>
          <w:numId w:val="5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B03D63">
        <w:rPr>
          <w:rFonts w:ascii="Calibri" w:hAnsi="Calibri" w:cs="Calibri"/>
          <w:b/>
          <w:bCs/>
          <w:sz w:val="22"/>
          <w:szCs w:val="22"/>
        </w:rPr>
        <w:t>Kontaktní místo pro bydlení – ORP Nový Bor (zákonná povinnost od 1.1.2026, intenzívní</w:t>
      </w:r>
      <w:r w:rsidRPr="00B03D63">
        <w:rPr>
          <w:rFonts w:ascii="Calibri" w:hAnsi="Calibri" w:cs="Calibri"/>
          <w:sz w:val="22"/>
          <w:szCs w:val="22"/>
        </w:rPr>
        <w:t xml:space="preserve"> </w:t>
      </w:r>
      <w:r w:rsidRPr="00B03D63">
        <w:rPr>
          <w:rFonts w:ascii="Calibri" w:hAnsi="Calibri" w:cs="Calibri"/>
          <w:b/>
          <w:bCs/>
          <w:sz w:val="22"/>
          <w:szCs w:val="22"/>
        </w:rPr>
        <w:t>spolupráce s obcemi – hledání možností volných bytů) versus projekt Rodiny v centru.</w:t>
      </w:r>
    </w:p>
    <w:p w14:paraId="47B4B6E6" w14:textId="41E9BFBC" w:rsidR="00B03D63" w:rsidRDefault="00B03D63" w:rsidP="001031D1">
      <w:pPr>
        <w:jc w:val="both"/>
        <w:rPr>
          <w:rFonts w:ascii="Calibri" w:hAnsi="Calibri" w:cs="Calibri"/>
          <w:sz w:val="22"/>
          <w:szCs w:val="22"/>
        </w:rPr>
      </w:pPr>
      <w:r w:rsidRPr="00C94C29">
        <w:rPr>
          <w:rFonts w:ascii="Calibri" w:hAnsi="Calibri" w:cs="Calibri"/>
          <w:b/>
          <w:bCs/>
          <w:sz w:val="22"/>
          <w:szCs w:val="22"/>
        </w:rPr>
        <w:t>P. Vlčková</w:t>
      </w:r>
      <w:r>
        <w:rPr>
          <w:rFonts w:ascii="Calibri" w:hAnsi="Calibri" w:cs="Calibri"/>
          <w:sz w:val="22"/>
          <w:szCs w:val="22"/>
        </w:rPr>
        <w:t xml:space="preserve"> – probíhá realizace projektu od 2/2025, velký zájem občanů, městsk</w:t>
      </w:r>
      <w:r w:rsidR="00C94C29">
        <w:rPr>
          <w:rFonts w:ascii="Calibri" w:hAnsi="Calibri" w:cs="Calibri"/>
          <w:sz w:val="22"/>
          <w:szCs w:val="22"/>
        </w:rPr>
        <w:t>ých</w:t>
      </w:r>
      <w:r>
        <w:rPr>
          <w:rFonts w:ascii="Calibri" w:hAnsi="Calibri" w:cs="Calibri"/>
          <w:sz w:val="22"/>
          <w:szCs w:val="22"/>
        </w:rPr>
        <w:t xml:space="preserve"> bytů je nedostatek, uvolňuj</w:t>
      </w:r>
      <w:r w:rsidR="00C94C29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se 1-2 byty za 2 měsíce.</w:t>
      </w:r>
      <w:r w:rsidR="005A342A">
        <w:rPr>
          <w:rFonts w:ascii="Calibri" w:hAnsi="Calibri" w:cs="Calibri"/>
          <w:sz w:val="22"/>
          <w:szCs w:val="22"/>
        </w:rPr>
        <w:t xml:space="preserve"> Na byt se přihlásí cca 5 zájemců</w:t>
      </w:r>
      <w:r w:rsidR="00C94C29">
        <w:rPr>
          <w:rFonts w:ascii="Calibri" w:hAnsi="Calibri" w:cs="Calibri"/>
          <w:sz w:val="22"/>
          <w:szCs w:val="22"/>
        </w:rPr>
        <w:t>.</w:t>
      </w:r>
      <w:r w:rsidR="005A342A">
        <w:rPr>
          <w:rFonts w:ascii="Calibri" w:hAnsi="Calibri" w:cs="Calibri"/>
          <w:sz w:val="22"/>
          <w:szCs w:val="22"/>
        </w:rPr>
        <w:t xml:space="preserve"> </w:t>
      </w:r>
      <w:r w:rsidR="00C94C29">
        <w:rPr>
          <w:rFonts w:ascii="Calibri" w:hAnsi="Calibri" w:cs="Calibri"/>
          <w:sz w:val="22"/>
          <w:szCs w:val="22"/>
        </w:rPr>
        <w:t>Z</w:t>
      </w:r>
      <w:r w:rsidR="005A342A">
        <w:rPr>
          <w:rFonts w:ascii="Calibri" w:hAnsi="Calibri" w:cs="Calibri"/>
          <w:sz w:val="22"/>
          <w:szCs w:val="22"/>
        </w:rPr>
        <w:t xml:space="preserve">abydleny jsou 2 rodiny s dětmi z ubytovny. Je navázána dobrá spolupráce s pronajímatelem p. </w:t>
      </w:r>
      <w:proofErr w:type="spellStart"/>
      <w:r w:rsidR="005A342A">
        <w:rPr>
          <w:rFonts w:ascii="Calibri" w:hAnsi="Calibri" w:cs="Calibri"/>
          <w:sz w:val="22"/>
          <w:szCs w:val="22"/>
        </w:rPr>
        <w:t>Opitzem</w:t>
      </w:r>
      <w:proofErr w:type="spellEnd"/>
      <w:r w:rsidR="005A342A">
        <w:rPr>
          <w:rFonts w:ascii="Calibri" w:hAnsi="Calibri" w:cs="Calibri"/>
          <w:sz w:val="22"/>
          <w:szCs w:val="22"/>
        </w:rPr>
        <w:t>, s</w:t>
      </w:r>
      <w:r w:rsidR="00C94C29">
        <w:rPr>
          <w:rFonts w:ascii="Calibri" w:hAnsi="Calibri" w:cs="Calibri"/>
          <w:sz w:val="22"/>
          <w:szCs w:val="22"/>
        </w:rPr>
        <w:t> dalšími většími</w:t>
      </w:r>
      <w:r w:rsidR="005A342A">
        <w:rPr>
          <w:rFonts w:ascii="Calibri" w:hAnsi="Calibri" w:cs="Calibri"/>
          <w:sz w:val="22"/>
          <w:szCs w:val="22"/>
        </w:rPr>
        <w:t xml:space="preserve"> pronajímateli </w:t>
      </w:r>
      <w:r w:rsidR="00C94C29">
        <w:rPr>
          <w:rFonts w:ascii="Calibri" w:hAnsi="Calibri" w:cs="Calibri"/>
          <w:sz w:val="22"/>
          <w:szCs w:val="22"/>
        </w:rPr>
        <w:t>se</w:t>
      </w:r>
      <w:r w:rsidR="005A342A">
        <w:rPr>
          <w:rFonts w:ascii="Calibri" w:hAnsi="Calibri" w:cs="Calibri"/>
          <w:sz w:val="22"/>
          <w:szCs w:val="22"/>
        </w:rPr>
        <w:t xml:space="preserve"> spolupráce </w:t>
      </w:r>
      <w:r w:rsidR="00C94C29">
        <w:rPr>
          <w:rFonts w:ascii="Calibri" w:hAnsi="Calibri" w:cs="Calibri"/>
          <w:sz w:val="22"/>
          <w:szCs w:val="22"/>
        </w:rPr>
        <w:t>plánuje zahájit.</w:t>
      </w:r>
    </w:p>
    <w:p w14:paraId="7D54947E" w14:textId="6D8CF244" w:rsidR="00B03D63" w:rsidRDefault="00B03D63" w:rsidP="001031D1">
      <w:pPr>
        <w:jc w:val="both"/>
        <w:rPr>
          <w:rFonts w:ascii="Calibri" w:hAnsi="Calibri" w:cs="Calibri"/>
          <w:sz w:val="22"/>
          <w:szCs w:val="22"/>
        </w:rPr>
      </w:pPr>
      <w:r w:rsidRPr="00C94C29">
        <w:rPr>
          <w:rFonts w:ascii="Calibri" w:hAnsi="Calibri" w:cs="Calibri"/>
          <w:b/>
          <w:bCs/>
          <w:sz w:val="22"/>
          <w:szCs w:val="22"/>
        </w:rPr>
        <w:t>T. Mašek</w:t>
      </w:r>
      <w:r>
        <w:rPr>
          <w:rFonts w:ascii="Calibri" w:hAnsi="Calibri" w:cs="Calibri"/>
          <w:sz w:val="22"/>
          <w:szCs w:val="22"/>
        </w:rPr>
        <w:t xml:space="preserve"> – v případě nových nájmů jsou uzavírány smlouvy na dobu určitou 1 roku s prodlužováním. Město usiluje o ukončení dlouhodobých pronájmů bytů, kde občané nebydlí.</w:t>
      </w:r>
    </w:p>
    <w:p w14:paraId="12CA6290" w14:textId="725B194D" w:rsidR="005A342A" w:rsidRDefault="005A342A" w:rsidP="001031D1">
      <w:pPr>
        <w:jc w:val="both"/>
        <w:rPr>
          <w:rFonts w:ascii="Calibri" w:hAnsi="Calibri" w:cs="Calibri"/>
          <w:sz w:val="22"/>
          <w:szCs w:val="22"/>
        </w:rPr>
      </w:pPr>
      <w:r w:rsidRPr="00C94C29">
        <w:rPr>
          <w:rFonts w:ascii="Calibri" w:hAnsi="Calibri" w:cs="Calibri"/>
          <w:b/>
          <w:bCs/>
          <w:sz w:val="22"/>
          <w:szCs w:val="22"/>
        </w:rPr>
        <w:t>E. Ortová</w:t>
      </w:r>
      <w:r>
        <w:rPr>
          <w:rFonts w:ascii="Calibri" w:hAnsi="Calibri" w:cs="Calibri"/>
          <w:sz w:val="22"/>
          <w:szCs w:val="22"/>
        </w:rPr>
        <w:t xml:space="preserve"> – vedoucí ubytovny je v kontaktu s p. </w:t>
      </w:r>
      <w:proofErr w:type="spellStart"/>
      <w:r>
        <w:rPr>
          <w:rFonts w:ascii="Calibri" w:hAnsi="Calibri" w:cs="Calibri"/>
          <w:sz w:val="22"/>
          <w:szCs w:val="22"/>
        </w:rPr>
        <w:t>Opitzem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02389D3E" w14:textId="35177F37" w:rsidR="00B03D63" w:rsidRDefault="00B03D63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C94C29">
        <w:rPr>
          <w:rFonts w:ascii="Calibri" w:hAnsi="Calibri" w:cs="Calibri"/>
          <w:b/>
          <w:bCs/>
          <w:sz w:val="22"/>
          <w:szCs w:val="22"/>
        </w:rPr>
        <w:t>J. Kučerová</w:t>
      </w:r>
      <w:r>
        <w:rPr>
          <w:rFonts w:ascii="Calibri" w:hAnsi="Calibri" w:cs="Calibri"/>
          <w:sz w:val="22"/>
          <w:szCs w:val="22"/>
        </w:rPr>
        <w:t xml:space="preserve"> – </w:t>
      </w:r>
      <w:r w:rsidR="005A342A">
        <w:rPr>
          <w:rFonts w:ascii="Calibri" w:hAnsi="Calibri" w:cs="Calibri"/>
          <w:sz w:val="22"/>
          <w:szCs w:val="22"/>
        </w:rPr>
        <w:t>větší množství bytů je na sídlišti V Parku, nájmy i kauce jsou vysoké.</w:t>
      </w:r>
    </w:p>
    <w:p w14:paraId="5DA60E40" w14:textId="2602E9F6" w:rsidR="005A342A" w:rsidRDefault="005A342A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Výzva IROP na sociální bydlení – bude podán projekt na výstavbu cca 12 bytů v ul. Nemocniční. Další záměr na výstavbu je v „Černé uličce“ – nadstandartní byty. Sídliště Rumburských hrdinů naproti sklárně – výhrady občanů k výstavbě. </w:t>
      </w:r>
    </w:p>
    <w:p w14:paraId="2F63340B" w14:textId="25AEC8E8" w:rsidR="005A342A" w:rsidRDefault="005A342A" w:rsidP="001031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Dále je záměr podat projekt do Výzvy IROP – rekonstrukce ubytovny v Severní ul. na bytový dům, pro cílovou skupinu osob v bytové nouzi je vymezeno </w:t>
      </w:r>
      <w:proofErr w:type="gramStart"/>
      <w:r>
        <w:rPr>
          <w:rFonts w:ascii="Calibri" w:hAnsi="Calibri" w:cs="Calibri"/>
          <w:sz w:val="22"/>
          <w:szCs w:val="22"/>
        </w:rPr>
        <w:t>40%</w:t>
      </w:r>
      <w:proofErr w:type="gramEnd"/>
      <w:r>
        <w:rPr>
          <w:rFonts w:ascii="Calibri" w:hAnsi="Calibri" w:cs="Calibri"/>
          <w:sz w:val="22"/>
          <w:szCs w:val="22"/>
        </w:rPr>
        <w:t xml:space="preserve"> bytů, </w:t>
      </w:r>
      <w:proofErr w:type="gramStart"/>
      <w:r w:rsidR="00C94C29">
        <w:rPr>
          <w:rFonts w:ascii="Calibri" w:hAnsi="Calibri" w:cs="Calibri"/>
          <w:sz w:val="22"/>
          <w:szCs w:val="22"/>
        </w:rPr>
        <w:t>60%</w:t>
      </w:r>
      <w:proofErr w:type="gramEnd"/>
      <w:r w:rsidR="00C94C29">
        <w:rPr>
          <w:rFonts w:ascii="Calibri" w:hAnsi="Calibri" w:cs="Calibri"/>
          <w:sz w:val="22"/>
          <w:szCs w:val="22"/>
        </w:rPr>
        <w:t xml:space="preserve"> je </w:t>
      </w:r>
      <w:r>
        <w:rPr>
          <w:rFonts w:ascii="Calibri" w:hAnsi="Calibri" w:cs="Calibri"/>
          <w:sz w:val="22"/>
          <w:szCs w:val="22"/>
        </w:rPr>
        <w:t>pro ostatní zájemce</w:t>
      </w:r>
      <w:r w:rsidR="00937EF5">
        <w:rPr>
          <w:rFonts w:ascii="Calibri" w:hAnsi="Calibri" w:cs="Calibri"/>
          <w:sz w:val="22"/>
          <w:szCs w:val="22"/>
        </w:rPr>
        <w:t xml:space="preserve">, splňující </w:t>
      </w:r>
      <w:r>
        <w:rPr>
          <w:rFonts w:ascii="Calibri" w:hAnsi="Calibri" w:cs="Calibri"/>
          <w:sz w:val="22"/>
          <w:szCs w:val="22"/>
        </w:rPr>
        <w:t>6.</w:t>
      </w:r>
      <w:r w:rsidR="00937EF5">
        <w:rPr>
          <w:rFonts w:ascii="Calibri" w:hAnsi="Calibri" w:cs="Calibri"/>
          <w:sz w:val="22"/>
          <w:szCs w:val="22"/>
        </w:rPr>
        <w:t xml:space="preserve"> příjmový </w:t>
      </w:r>
      <w:r>
        <w:rPr>
          <w:rFonts w:ascii="Calibri" w:hAnsi="Calibri" w:cs="Calibri"/>
          <w:sz w:val="22"/>
          <w:szCs w:val="22"/>
        </w:rPr>
        <w:t>deci</w:t>
      </w:r>
      <w:r w:rsidR="00937EF5">
        <w:rPr>
          <w:rFonts w:ascii="Calibri" w:hAnsi="Calibri" w:cs="Calibri"/>
          <w:sz w:val="22"/>
          <w:szCs w:val="22"/>
        </w:rPr>
        <w:t xml:space="preserve">l </w:t>
      </w:r>
      <w:r>
        <w:rPr>
          <w:rFonts w:ascii="Calibri" w:hAnsi="Calibri" w:cs="Calibri"/>
          <w:sz w:val="22"/>
          <w:szCs w:val="22"/>
        </w:rPr>
        <w:t>(běžná populace).</w:t>
      </w:r>
      <w:r w:rsidR="00586380">
        <w:rPr>
          <w:rFonts w:ascii="Calibri" w:hAnsi="Calibri" w:cs="Calibri"/>
          <w:sz w:val="22"/>
          <w:szCs w:val="22"/>
        </w:rPr>
        <w:t xml:space="preserve"> Do 30.6.2026 musí být podána žádost, začátek rekonstrukce se </w:t>
      </w:r>
      <w:r w:rsidR="00586380">
        <w:rPr>
          <w:rFonts w:ascii="Calibri" w:hAnsi="Calibri" w:cs="Calibri"/>
          <w:sz w:val="22"/>
          <w:szCs w:val="22"/>
        </w:rPr>
        <w:lastRenderedPageBreak/>
        <w:t xml:space="preserve">v případě schválení žádosti předpokládá v roce 2027. Záměr přípravy </w:t>
      </w:r>
      <w:r w:rsidR="00C94C29">
        <w:rPr>
          <w:rFonts w:ascii="Calibri" w:hAnsi="Calibri" w:cs="Calibri"/>
          <w:sz w:val="22"/>
          <w:szCs w:val="22"/>
        </w:rPr>
        <w:t xml:space="preserve">nové </w:t>
      </w:r>
      <w:r w:rsidR="00586380">
        <w:rPr>
          <w:rFonts w:ascii="Calibri" w:hAnsi="Calibri" w:cs="Calibri"/>
          <w:sz w:val="22"/>
          <w:szCs w:val="22"/>
        </w:rPr>
        <w:t>ubytovny s menší kapacitou je ve Wolkerově ulici.</w:t>
      </w:r>
    </w:p>
    <w:p w14:paraId="2491A93F" w14:textId="5A10753C" w:rsidR="00586380" w:rsidRDefault="00586380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C94C29">
        <w:rPr>
          <w:rFonts w:ascii="Calibri" w:hAnsi="Calibri" w:cs="Calibri"/>
          <w:b/>
          <w:bCs/>
          <w:sz w:val="22"/>
          <w:szCs w:val="22"/>
        </w:rPr>
        <w:t>E. Ortová</w:t>
      </w:r>
      <w:r>
        <w:rPr>
          <w:rFonts w:ascii="Calibri" w:hAnsi="Calibri" w:cs="Calibri"/>
          <w:sz w:val="22"/>
          <w:szCs w:val="22"/>
        </w:rPr>
        <w:t xml:space="preserve"> – část osob žijící na ubytovně není schopná žít ve standardním bydlení. Veškeré služby osobám žijícím na ubytovně jsou zahrnuty v nájemném. Organizace využívá na zaměstnance dotace od ÚP.</w:t>
      </w:r>
    </w:p>
    <w:p w14:paraId="06926B6E" w14:textId="7C6155AA" w:rsidR="007F5FD8" w:rsidRDefault="007F5FD8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 1.1.2026 bude Charita Česká Lípa poskytovat službu krizová pomoc 24/7 na základě požadavků kraje, Nového Boru a České Líp</w:t>
      </w:r>
      <w:r w:rsidR="00C94C29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>, cílová skupina – rodiny s dětmi, forma terénní, ambulantní a pobytová, úvazky 1,75. Služba bude poskytována na ubytovně v Severní ul., vyčleněny budou 2 pokoje po 4 lůžkách, pokoje projdou menší rekonstrukcí, doba poskytování služby bude max. 1 týden. Nyní se připravují standardy. Všichni zaměstnanci projdou kurzem krizové intervence. Služba je již zaregistrována, financování bude částečně z projektu (3 roky) a krajem.</w:t>
      </w:r>
    </w:p>
    <w:p w14:paraId="2005DC8D" w14:textId="0DBE8907" w:rsidR="007F5FD8" w:rsidRDefault="007F5FD8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SAS je poskytována i v soukromých ubytovnách. </w:t>
      </w:r>
    </w:p>
    <w:p w14:paraId="255F2D18" w14:textId="5A346498" w:rsidR="007F5FD8" w:rsidRDefault="007F5FD8" w:rsidP="001031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Organizace spolupracuje s firmou </w:t>
      </w:r>
      <w:proofErr w:type="spellStart"/>
      <w:r>
        <w:rPr>
          <w:rFonts w:ascii="Calibri" w:hAnsi="Calibri" w:cs="Calibri"/>
          <w:sz w:val="22"/>
          <w:szCs w:val="22"/>
        </w:rPr>
        <w:t>Fehrer</w:t>
      </w:r>
      <w:proofErr w:type="spellEnd"/>
      <w:r>
        <w:rPr>
          <w:rFonts w:ascii="Calibri" w:hAnsi="Calibri" w:cs="Calibri"/>
          <w:sz w:val="22"/>
          <w:szCs w:val="22"/>
        </w:rPr>
        <w:t xml:space="preserve"> – odebírá celkem 100-150 hotových jídel týdně s krátkou trvanlivostí, </w:t>
      </w:r>
      <w:r w:rsidR="00C94C29">
        <w:rPr>
          <w:rFonts w:ascii="Calibri" w:hAnsi="Calibri" w:cs="Calibri"/>
          <w:sz w:val="22"/>
          <w:szCs w:val="22"/>
        </w:rPr>
        <w:t xml:space="preserve">které </w:t>
      </w:r>
      <w:r>
        <w:rPr>
          <w:rFonts w:ascii="Calibri" w:hAnsi="Calibri" w:cs="Calibri"/>
          <w:sz w:val="22"/>
          <w:szCs w:val="22"/>
        </w:rPr>
        <w:t>jsou rozdávány potřebným osobám/rodinám.</w:t>
      </w:r>
    </w:p>
    <w:p w14:paraId="725C98D9" w14:textId="5EE2A65A" w:rsidR="00FE0C1F" w:rsidRDefault="00FE0C1F" w:rsidP="001031D1">
      <w:pPr>
        <w:jc w:val="both"/>
        <w:rPr>
          <w:rFonts w:ascii="Calibri" w:hAnsi="Calibri" w:cs="Calibri"/>
          <w:sz w:val="22"/>
          <w:szCs w:val="22"/>
        </w:rPr>
      </w:pPr>
      <w:r w:rsidRPr="00C94C29">
        <w:rPr>
          <w:rFonts w:ascii="Calibri" w:hAnsi="Calibri" w:cs="Calibri"/>
          <w:b/>
          <w:bCs/>
          <w:sz w:val="22"/>
          <w:szCs w:val="22"/>
        </w:rPr>
        <w:t>P. Balajková</w:t>
      </w:r>
      <w:r>
        <w:rPr>
          <w:rFonts w:ascii="Calibri" w:hAnsi="Calibri" w:cs="Calibri"/>
          <w:sz w:val="22"/>
          <w:szCs w:val="22"/>
        </w:rPr>
        <w:t xml:space="preserve"> – Cvikov zahájilo jednání s ASZ, je připraveno memorandum o spolupráci, výzkumnice ASZ bude zjišťovat potřeby služeb, spolupráce se plánuje s Rodinou v centru, Charitou Česká Lípa, Mostem k naději, F</w:t>
      </w:r>
      <w:r w:rsidR="00C94C29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kusem Liberec.</w:t>
      </w:r>
    </w:p>
    <w:p w14:paraId="371A0640" w14:textId="01996AA9" w:rsidR="00A70741" w:rsidRDefault="00A70741" w:rsidP="001031D1">
      <w:pPr>
        <w:pStyle w:val="Odstavecseseznamem"/>
        <w:numPr>
          <w:ilvl w:val="0"/>
          <w:numId w:val="5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A70741">
        <w:rPr>
          <w:rFonts w:ascii="Calibri" w:hAnsi="Calibri" w:cs="Calibri"/>
          <w:b/>
          <w:bCs/>
          <w:sz w:val="22"/>
          <w:szCs w:val="22"/>
        </w:rPr>
        <w:t>Potravinová banka – uzavření smlouvy o dodávkách potravinové pomoci pro ORP Nový Bor</w:t>
      </w:r>
    </w:p>
    <w:p w14:paraId="36A76213" w14:textId="21B76484" w:rsidR="00A70741" w:rsidRPr="00A70741" w:rsidRDefault="00A70741" w:rsidP="001031D1">
      <w:pPr>
        <w:jc w:val="both"/>
        <w:rPr>
          <w:rFonts w:ascii="Calibri" w:hAnsi="Calibri" w:cs="Calibri"/>
          <w:sz w:val="22"/>
          <w:szCs w:val="22"/>
        </w:rPr>
      </w:pPr>
      <w:r w:rsidRPr="00C94C29">
        <w:rPr>
          <w:rFonts w:ascii="Calibri" w:hAnsi="Calibri" w:cs="Calibri"/>
          <w:b/>
          <w:bCs/>
          <w:sz w:val="22"/>
          <w:szCs w:val="22"/>
        </w:rPr>
        <w:t>J. Kučerová</w:t>
      </w:r>
      <w:r w:rsidRPr="00A70741">
        <w:rPr>
          <w:rFonts w:ascii="Calibri" w:hAnsi="Calibri" w:cs="Calibri"/>
          <w:sz w:val="22"/>
          <w:szCs w:val="22"/>
        </w:rPr>
        <w:t xml:space="preserve"> – město uzavřelo smlouvu o spolupráci s Potravinovou bankou LK, cca v říjnu a v dubnu obdrží potravinovou pomoc v hodnotě cca 200 tis. Kč. Potraviny budou poskytnuty potřebným, příp. organizacím spolupracujícím s těmito osobami.</w:t>
      </w:r>
    </w:p>
    <w:p w14:paraId="641D84BE" w14:textId="4917E1F0" w:rsidR="00FE0C1F" w:rsidRPr="00DA114D" w:rsidRDefault="00DA114D" w:rsidP="001031D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DA114D">
        <w:rPr>
          <w:rFonts w:ascii="Calibri" w:hAnsi="Calibri" w:cs="Calibri"/>
          <w:b/>
          <w:bCs/>
          <w:sz w:val="22"/>
          <w:szCs w:val="22"/>
        </w:rPr>
        <w:t>6. Ostatní</w:t>
      </w:r>
    </w:p>
    <w:p w14:paraId="1C482FC4" w14:textId="77777777" w:rsidR="00DA114D" w:rsidRDefault="00DA114D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47BABE8C" w14:textId="3E26AEF6" w:rsidR="00DA114D" w:rsidRDefault="00DA114D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C94C29">
        <w:rPr>
          <w:rFonts w:ascii="Calibri" w:hAnsi="Calibri" w:cs="Calibri"/>
          <w:sz w:val="22"/>
          <w:szCs w:val="22"/>
        </w:rPr>
        <w:t>D. Vondrová</w:t>
      </w:r>
      <w:r>
        <w:rPr>
          <w:rFonts w:ascii="Calibri" w:hAnsi="Calibri" w:cs="Calibri"/>
          <w:sz w:val="22"/>
          <w:szCs w:val="22"/>
        </w:rPr>
        <w:t xml:space="preserve"> ve spolupráci s přítomnými zástupci služeb doplnila informace do Akčního plánu sociálních služeb na rok 2026. </w:t>
      </w:r>
    </w:p>
    <w:p w14:paraId="074E7C85" w14:textId="6D831D92" w:rsidR="00DA114D" w:rsidRDefault="00DA114D" w:rsidP="001031D1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Dokumenty – komunitní plán na 5leté období a Akční plán na rok 2026 budou zaslány do pracovních skupin komunitního plánování k připomínkování. </w:t>
      </w:r>
    </w:p>
    <w:p w14:paraId="15111256" w14:textId="77777777" w:rsidR="007F5FD8" w:rsidRDefault="007F5FD8" w:rsidP="001031D1">
      <w:pPr>
        <w:jc w:val="both"/>
        <w:rPr>
          <w:rFonts w:ascii="Calibri" w:hAnsi="Calibri" w:cs="Calibri"/>
          <w:sz w:val="22"/>
          <w:szCs w:val="22"/>
        </w:rPr>
      </w:pPr>
    </w:p>
    <w:p w14:paraId="15FC07A0" w14:textId="4B66B229" w:rsidR="000169E8" w:rsidRPr="00E66FAA" w:rsidRDefault="000169E8" w:rsidP="001031D1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66FA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V Novém Boru dne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17.10.2025</w:t>
      </w:r>
    </w:p>
    <w:p w14:paraId="00BD511B" w14:textId="77777777" w:rsidR="000169E8" w:rsidRPr="005A077E" w:rsidRDefault="000169E8" w:rsidP="001031D1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A077E">
        <w:rPr>
          <w:rFonts w:asciiTheme="minorHAnsi" w:hAnsiTheme="minorHAnsi" w:cstheme="minorHAnsi"/>
          <w:bCs/>
          <w:color w:val="auto"/>
          <w:sz w:val="22"/>
          <w:szCs w:val="22"/>
        </w:rPr>
        <w:t>Zapsala: Daniela Vondrová</w:t>
      </w:r>
    </w:p>
    <w:p w14:paraId="35C484B5" w14:textId="77777777" w:rsidR="000169E8" w:rsidRPr="00B03D63" w:rsidRDefault="000169E8" w:rsidP="001031D1">
      <w:pPr>
        <w:jc w:val="both"/>
        <w:rPr>
          <w:rFonts w:ascii="Calibri" w:hAnsi="Calibri" w:cs="Calibri"/>
          <w:sz w:val="22"/>
          <w:szCs w:val="22"/>
        </w:rPr>
      </w:pPr>
    </w:p>
    <w:sectPr w:rsidR="000169E8" w:rsidRPr="00B03D63" w:rsidSect="00016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3FF3" w14:textId="77777777" w:rsidR="00205D09" w:rsidRDefault="00205D09" w:rsidP="000E0986">
      <w:pPr>
        <w:spacing w:after="0" w:line="240" w:lineRule="auto"/>
      </w:pPr>
      <w:r>
        <w:separator/>
      </w:r>
    </w:p>
  </w:endnote>
  <w:endnote w:type="continuationSeparator" w:id="0">
    <w:p w14:paraId="49AAAE91" w14:textId="77777777" w:rsidR="00205D09" w:rsidRDefault="00205D09" w:rsidP="000E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6040" w14:textId="77777777" w:rsidR="000169E8" w:rsidRDefault="000169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718233"/>
      <w:docPartObj>
        <w:docPartGallery w:val="Page Numbers (Bottom of Page)"/>
        <w:docPartUnique/>
      </w:docPartObj>
    </w:sdtPr>
    <w:sdtEndPr/>
    <w:sdtContent>
      <w:p w14:paraId="33AA55E5" w14:textId="51E13BD6" w:rsidR="000169E8" w:rsidRDefault="000169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520C30" w14:textId="77777777" w:rsidR="000169E8" w:rsidRDefault="000169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BAF7" w14:textId="261E672C" w:rsidR="000169E8" w:rsidRPr="00E53508" w:rsidRDefault="000169E8" w:rsidP="000169E8">
    <w:pPr>
      <w:tabs>
        <w:tab w:val="left" w:pos="1200"/>
      </w:tabs>
      <w:spacing w:after="0"/>
      <w:ind w:right="284"/>
      <w:rPr>
        <w:rFonts w:ascii="Calibri" w:hAnsi="Calibri" w:cs="Arial"/>
        <w:b/>
        <w:bCs/>
        <w:sz w:val="22"/>
        <w:szCs w:val="22"/>
      </w:rPr>
    </w:pPr>
    <w:r w:rsidRPr="00E53508">
      <w:rPr>
        <w:rFonts w:ascii="Calibri" w:hAnsi="Calibri" w:cs="Arial"/>
        <w:b/>
        <w:bCs/>
        <w:sz w:val="22"/>
        <w:szCs w:val="22"/>
      </w:rPr>
      <w:t>SVAZEK OBCÍ NOVOBORSKA</w:t>
    </w:r>
    <w:r w:rsidRPr="00E53508">
      <w:rPr>
        <w:rFonts w:ascii="Calibri" w:hAnsi="Calibri" w:cs="Arial"/>
        <w:b/>
        <w:bCs/>
        <w:sz w:val="22"/>
        <w:szCs w:val="22"/>
      </w:rPr>
      <w:tab/>
    </w:r>
    <w:r w:rsidRPr="00E53508">
      <w:rPr>
        <w:rFonts w:ascii="Calibri" w:hAnsi="Calibri" w:cs="Arial"/>
        <w:b/>
        <w:bCs/>
        <w:sz w:val="22"/>
        <w:szCs w:val="22"/>
      </w:rPr>
      <w:tab/>
    </w:r>
    <w:r w:rsidRPr="00E53508">
      <w:rPr>
        <w:rFonts w:ascii="Calibri" w:hAnsi="Calibri" w:cs="Arial"/>
        <w:b/>
        <w:bCs/>
        <w:sz w:val="22"/>
        <w:szCs w:val="22"/>
      </w:rPr>
      <w:tab/>
    </w:r>
    <w:r w:rsidRPr="00E53508">
      <w:rPr>
        <w:rFonts w:ascii="Calibri" w:hAnsi="Calibri" w:cs="Arial"/>
        <w:b/>
        <w:bCs/>
        <w:sz w:val="22"/>
        <w:szCs w:val="22"/>
      </w:rPr>
      <w:tab/>
    </w:r>
    <w:r w:rsidRPr="00E53508">
      <w:rPr>
        <w:rFonts w:ascii="Calibri" w:hAnsi="Calibri" w:cs="Arial"/>
        <w:b/>
        <w:bCs/>
        <w:sz w:val="22"/>
        <w:szCs w:val="22"/>
      </w:rPr>
      <w:tab/>
    </w:r>
    <w:r w:rsidRPr="00E53508">
      <w:rPr>
        <w:rFonts w:ascii="Calibri" w:hAnsi="Calibri" w:cs="Arial"/>
        <w:b/>
        <w:bCs/>
        <w:sz w:val="22"/>
        <w:szCs w:val="22"/>
      </w:rPr>
      <w:tab/>
      <w:t xml:space="preserve">       Ing. Daniela Vondrová</w:t>
    </w:r>
  </w:p>
  <w:p w14:paraId="4E6A5DD0" w14:textId="1AD6DAE4" w:rsidR="000169E8" w:rsidRPr="00E53508" w:rsidRDefault="000169E8" w:rsidP="000169E8">
    <w:pPr>
      <w:tabs>
        <w:tab w:val="left" w:pos="1200"/>
      </w:tabs>
      <w:spacing w:after="0"/>
      <w:rPr>
        <w:rFonts w:ascii="Calibri" w:hAnsi="Calibri" w:cs="Arial"/>
        <w:iCs/>
        <w:sz w:val="22"/>
        <w:szCs w:val="22"/>
      </w:rPr>
    </w:pPr>
    <w:r w:rsidRPr="00E53508">
      <w:rPr>
        <w:rFonts w:ascii="Calibri" w:hAnsi="Calibri" w:cs="Arial"/>
        <w:iCs/>
        <w:sz w:val="22"/>
        <w:szCs w:val="22"/>
      </w:rPr>
      <w:t>nám. Míru 1, 473 01 Nový Bor</w:t>
    </w:r>
    <w:r w:rsidRPr="00E53508">
      <w:rPr>
        <w:rFonts w:ascii="Calibri" w:hAnsi="Calibri" w:cs="Arial"/>
        <w:b/>
        <w:iCs/>
        <w:sz w:val="22"/>
        <w:szCs w:val="22"/>
      </w:rPr>
      <w:t xml:space="preserve">      </w:t>
    </w:r>
    <w:r w:rsidRPr="00E53508">
      <w:rPr>
        <w:rFonts w:ascii="Calibri" w:hAnsi="Calibri" w:cs="Arial"/>
        <w:b/>
        <w:iCs/>
        <w:sz w:val="22"/>
        <w:szCs w:val="22"/>
      </w:rPr>
      <w:tab/>
    </w:r>
    <w:r w:rsidRPr="00E53508">
      <w:rPr>
        <w:rFonts w:ascii="Calibri" w:hAnsi="Calibri" w:cs="Arial"/>
        <w:b/>
        <w:iCs/>
        <w:sz w:val="22"/>
        <w:szCs w:val="22"/>
      </w:rPr>
      <w:tab/>
    </w:r>
    <w:r w:rsidRPr="00E53508">
      <w:rPr>
        <w:rFonts w:ascii="Calibri" w:hAnsi="Calibri" w:cs="Arial"/>
        <w:b/>
        <w:iCs/>
        <w:sz w:val="22"/>
        <w:szCs w:val="22"/>
      </w:rPr>
      <w:tab/>
      <w:t xml:space="preserve"> </w:t>
    </w:r>
    <w:r w:rsidRPr="00E53508">
      <w:rPr>
        <w:rFonts w:ascii="Calibri" w:hAnsi="Calibri" w:cs="Arial"/>
        <w:b/>
        <w:iCs/>
        <w:sz w:val="22"/>
        <w:szCs w:val="22"/>
      </w:rPr>
      <w:tab/>
    </w:r>
    <w:r w:rsidRPr="00E53508">
      <w:rPr>
        <w:rFonts w:ascii="Calibri" w:hAnsi="Calibri" w:cs="Arial"/>
        <w:b/>
        <w:iCs/>
        <w:sz w:val="22"/>
        <w:szCs w:val="22"/>
      </w:rPr>
      <w:tab/>
      <w:t xml:space="preserve">       </w:t>
    </w:r>
    <w:r w:rsidRPr="00E53508">
      <w:rPr>
        <w:rFonts w:ascii="Calibri" w:hAnsi="Calibri" w:cs="Arial"/>
        <w:iCs/>
        <w:sz w:val="22"/>
        <w:szCs w:val="22"/>
      </w:rPr>
      <w:t xml:space="preserve">tel.: 737 972 285 </w:t>
    </w:r>
  </w:p>
  <w:p w14:paraId="619DC45C" w14:textId="5E64A033" w:rsidR="000169E8" w:rsidRPr="00E53508" w:rsidRDefault="000169E8" w:rsidP="000169E8">
    <w:pPr>
      <w:tabs>
        <w:tab w:val="left" w:pos="1200"/>
      </w:tabs>
      <w:spacing w:after="0"/>
      <w:rPr>
        <w:rFonts w:ascii="Calibri" w:hAnsi="Calibri" w:cs="Arial"/>
        <w:sz w:val="22"/>
        <w:szCs w:val="22"/>
      </w:rPr>
    </w:pPr>
    <w:hyperlink r:id="rId1" w:history="1">
      <w:r w:rsidRPr="00E53508">
        <w:rPr>
          <w:rStyle w:val="Hypertextovodkaz"/>
          <w:rFonts w:ascii="Calibri" w:hAnsi="Calibri" w:cs="Arial"/>
          <w:iCs/>
          <w:sz w:val="22"/>
          <w:szCs w:val="22"/>
        </w:rPr>
        <w:t>www.novoborsko.cz</w:t>
      </w:r>
    </w:hyperlink>
    <w:r w:rsidRPr="00E53508">
      <w:rPr>
        <w:rFonts w:ascii="Calibri" w:hAnsi="Calibri" w:cs="Arial"/>
        <w:iCs/>
        <w:sz w:val="22"/>
        <w:szCs w:val="22"/>
      </w:rPr>
      <w:tab/>
    </w:r>
    <w:r w:rsidRPr="00E53508">
      <w:rPr>
        <w:rFonts w:ascii="Calibri" w:hAnsi="Calibri" w:cs="Arial"/>
        <w:iCs/>
        <w:sz w:val="22"/>
        <w:szCs w:val="22"/>
      </w:rPr>
      <w:tab/>
    </w:r>
    <w:r w:rsidRPr="00E53508">
      <w:rPr>
        <w:rFonts w:ascii="Calibri" w:hAnsi="Calibri" w:cs="Arial"/>
        <w:iCs/>
        <w:sz w:val="22"/>
        <w:szCs w:val="22"/>
      </w:rPr>
      <w:tab/>
    </w:r>
    <w:r w:rsidRPr="00E53508">
      <w:rPr>
        <w:rFonts w:ascii="Calibri" w:hAnsi="Calibri" w:cs="Arial"/>
        <w:iCs/>
        <w:sz w:val="22"/>
        <w:szCs w:val="22"/>
      </w:rPr>
      <w:tab/>
    </w:r>
    <w:r w:rsidRPr="00E53508">
      <w:rPr>
        <w:rFonts w:ascii="Calibri" w:hAnsi="Calibri" w:cs="Arial"/>
        <w:iCs/>
        <w:sz w:val="22"/>
        <w:szCs w:val="22"/>
      </w:rPr>
      <w:tab/>
    </w:r>
    <w:r w:rsidRPr="00E53508">
      <w:rPr>
        <w:rFonts w:ascii="Calibri" w:hAnsi="Calibri" w:cs="Arial"/>
        <w:iCs/>
        <w:sz w:val="22"/>
        <w:szCs w:val="22"/>
      </w:rPr>
      <w:tab/>
    </w:r>
    <w:r w:rsidRPr="00E53508">
      <w:rPr>
        <w:rFonts w:ascii="Calibri" w:hAnsi="Calibri" w:cs="Arial"/>
        <w:iCs/>
        <w:sz w:val="22"/>
        <w:szCs w:val="22"/>
      </w:rPr>
      <w:tab/>
      <w:t xml:space="preserve">       </w:t>
    </w:r>
    <w:r>
      <w:rPr>
        <w:rFonts w:ascii="Calibri" w:hAnsi="Calibri" w:cs="Arial"/>
        <w:iCs/>
        <w:sz w:val="22"/>
        <w:szCs w:val="22"/>
      </w:rPr>
      <w:t xml:space="preserve"> </w:t>
    </w:r>
    <w:hyperlink r:id="rId2" w:history="1">
      <w:r w:rsidRPr="00F26679">
        <w:rPr>
          <w:rStyle w:val="Hypertextovodkaz"/>
          <w:rFonts w:ascii="Calibri" w:hAnsi="Calibri" w:cs="Arial"/>
          <w:sz w:val="22"/>
          <w:szCs w:val="22"/>
        </w:rPr>
        <w:t>dvondrova@novy-bor.cz</w:t>
      </w:r>
    </w:hyperlink>
  </w:p>
  <w:p w14:paraId="50861849" w14:textId="77777777" w:rsidR="000169E8" w:rsidRDefault="000169E8" w:rsidP="000169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F947" w14:textId="77777777" w:rsidR="00205D09" w:rsidRDefault="00205D09" w:rsidP="000E0986">
      <w:pPr>
        <w:spacing w:after="0" w:line="240" w:lineRule="auto"/>
      </w:pPr>
      <w:r>
        <w:separator/>
      </w:r>
    </w:p>
  </w:footnote>
  <w:footnote w:type="continuationSeparator" w:id="0">
    <w:p w14:paraId="3F460AEA" w14:textId="77777777" w:rsidR="00205D09" w:rsidRDefault="00205D09" w:rsidP="000E0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4F87" w14:textId="77777777" w:rsidR="000169E8" w:rsidRDefault="000169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03F9" w14:textId="77777777" w:rsidR="000169E8" w:rsidRDefault="000169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5C51" w14:textId="77777777" w:rsidR="000169E8" w:rsidRPr="004D30D2" w:rsidRDefault="000169E8" w:rsidP="000169E8">
    <w:pPr>
      <w:pStyle w:val="Zhlav"/>
      <w:jc w:val="center"/>
      <w:rPr>
        <w:rFonts w:ascii="Calibri" w:hAnsi="Calibri"/>
        <w:b/>
        <w:sz w:val="20"/>
      </w:rPr>
    </w:pPr>
    <w:r w:rsidRPr="004D30D2">
      <w:rPr>
        <w:rFonts w:ascii="Calibri" w:hAnsi="Calibri"/>
        <w:b/>
        <w:noProof/>
        <w:sz w:val="20"/>
        <w:lang w:eastAsia="cs-CZ"/>
      </w:rPr>
      <w:drawing>
        <wp:anchor distT="0" distB="0" distL="114300" distR="114300" simplePos="0" relativeHeight="251660288" behindDoc="0" locked="0" layoutInCell="1" allowOverlap="1" wp14:anchorId="5231EDFF" wp14:editId="50C29689">
          <wp:simplePos x="0" y="0"/>
          <wp:positionH relativeFrom="column">
            <wp:posOffset>5186045</wp:posOffset>
          </wp:positionH>
          <wp:positionV relativeFrom="paragraph">
            <wp:posOffset>-138430</wp:posOffset>
          </wp:positionV>
          <wp:extent cx="1007110" cy="722630"/>
          <wp:effectExtent l="0" t="0" r="2540" b="1270"/>
          <wp:wrapNone/>
          <wp:docPr id="10" name="Obrázek 10" descr="Obsah obrázku text, pták, ilustrace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pták, ilustrace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937" r="1401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30D2">
      <w:rPr>
        <w:rFonts w:ascii="Calibri" w:hAnsi="Calibri"/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4AA50E91" wp14:editId="5415F5B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83948" cy="541020"/>
          <wp:effectExtent l="0" t="0" r="6985" b="0"/>
          <wp:wrapNone/>
          <wp:docPr id="2003813535" name="Obrázek 2" descr="Obsah obrázku Písmo, Grafika, text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813535" name="Obrázek 2" descr="Obsah obrázku Písmo, Grafika, text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948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30D2">
      <w:rPr>
        <w:rFonts w:ascii="Calibri" w:hAnsi="Calibri"/>
        <w:sz w:val="20"/>
      </w:rPr>
      <w:t>MĚSTSKÝ ÚŘAD NOVÝ BOR</w:t>
    </w:r>
  </w:p>
  <w:p w14:paraId="43388A88" w14:textId="77777777" w:rsidR="000169E8" w:rsidRPr="004D30D2" w:rsidRDefault="000169E8" w:rsidP="000169E8">
    <w:pPr>
      <w:pStyle w:val="Zhlav"/>
      <w:ind w:left="-426" w:firstLine="142"/>
      <w:jc w:val="center"/>
      <w:rPr>
        <w:rFonts w:ascii="Calibri" w:hAnsi="Calibri"/>
        <w:sz w:val="20"/>
      </w:rPr>
    </w:pPr>
    <w:r w:rsidRPr="004D30D2">
      <w:rPr>
        <w:rFonts w:ascii="Calibri" w:hAnsi="Calibri"/>
        <w:sz w:val="20"/>
      </w:rPr>
      <w:t>odbor sociálních věcí a zdravotnictví</w:t>
    </w:r>
  </w:p>
  <w:p w14:paraId="6B276E07" w14:textId="77777777" w:rsidR="000169E8" w:rsidRDefault="000169E8" w:rsidP="000169E8">
    <w:pPr>
      <w:pStyle w:val="Zhlav"/>
      <w:ind w:left="-426" w:firstLine="142"/>
      <w:jc w:val="center"/>
    </w:pPr>
    <w:r w:rsidRPr="004D30D2">
      <w:rPr>
        <w:rFonts w:ascii="Calibri" w:hAnsi="Calibri"/>
        <w:sz w:val="20"/>
      </w:rPr>
      <w:t>nám. Míru čp. 1, 473 01 Nový Bor</w:t>
    </w:r>
  </w:p>
  <w:p w14:paraId="62B4EE96" w14:textId="77777777" w:rsidR="000169E8" w:rsidRDefault="000169E8" w:rsidP="000169E8">
    <w:pPr>
      <w:pStyle w:val="Zhlav"/>
    </w:pPr>
  </w:p>
  <w:p w14:paraId="6218D5A4" w14:textId="77777777" w:rsidR="000169E8" w:rsidRPr="000169E8" w:rsidRDefault="000169E8" w:rsidP="000169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303"/>
    <w:multiLevelType w:val="hybridMultilevel"/>
    <w:tmpl w:val="810899D6"/>
    <w:lvl w:ilvl="0" w:tplc="6A3272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B0A4F"/>
    <w:multiLevelType w:val="hybridMultilevel"/>
    <w:tmpl w:val="7854CC2C"/>
    <w:lvl w:ilvl="0" w:tplc="EF16A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770B6"/>
    <w:multiLevelType w:val="hybridMultilevel"/>
    <w:tmpl w:val="B5809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A4BF5"/>
    <w:multiLevelType w:val="hybridMultilevel"/>
    <w:tmpl w:val="9AA09442"/>
    <w:lvl w:ilvl="0" w:tplc="228CA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55064"/>
    <w:multiLevelType w:val="hybridMultilevel"/>
    <w:tmpl w:val="13AE63D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10616"/>
    <w:multiLevelType w:val="hybridMultilevel"/>
    <w:tmpl w:val="3F3895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88372">
    <w:abstractNumId w:val="1"/>
  </w:num>
  <w:num w:numId="2" w16cid:durableId="240022759">
    <w:abstractNumId w:val="3"/>
  </w:num>
  <w:num w:numId="3" w16cid:durableId="1407994385">
    <w:abstractNumId w:val="5"/>
  </w:num>
  <w:num w:numId="4" w16cid:durableId="330329893">
    <w:abstractNumId w:val="0"/>
  </w:num>
  <w:num w:numId="5" w16cid:durableId="1170683280">
    <w:abstractNumId w:val="4"/>
  </w:num>
  <w:num w:numId="6" w16cid:durableId="629474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6"/>
    <w:rsid w:val="000169E8"/>
    <w:rsid w:val="00030AC1"/>
    <w:rsid w:val="000E0986"/>
    <w:rsid w:val="001031D1"/>
    <w:rsid w:val="001E7335"/>
    <w:rsid w:val="00205D09"/>
    <w:rsid w:val="002C413C"/>
    <w:rsid w:val="002D1919"/>
    <w:rsid w:val="0046038E"/>
    <w:rsid w:val="00495434"/>
    <w:rsid w:val="004B7F1A"/>
    <w:rsid w:val="00510CF6"/>
    <w:rsid w:val="00511FB6"/>
    <w:rsid w:val="00586380"/>
    <w:rsid w:val="005A342A"/>
    <w:rsid w:val="00624774"/>
    <w:rsid w:val="0067360F"/>
    <w:rsid w:val="00677DE3"/>
    <w:rsid w:val="0076749D"/>
    <w:rsid w:val="007F5FD8"/>
    <w:rsid w:val="008447CD"/>
    <w:rsid w:val="00937EF5"/>
    <w:rsid w:val="0095187A"/>
    <w:rsid w:val="00982A7C"/>
    <w:rsid w:val="009A1307"/>
    <w:rsid w:val="009F5D63"/>
    <w:rsid w:val="00A50821"/>
    <w:rsid w:val="00A70741"/>
    <w:rsid w:val="00AA37CE"/>
    <w:rsid w:val="00B03D63"/>
    <w:rsid w:val="00BB5E50"/>
    <w:rsid w:val="00BD4CE9"/>
    <w:rsid w:val="00C908C4"/>
    <w:rsid w:val="00C94C29"/>
    <w:rsid w:val="00D33F01"/>
    <w:rsid w:val="00DA114D"/>
    <w:rsid w:val="00DF14BE"/>
    <w:rsid w:val="00E1787E"/>
    <w:rsid w:val="00E32028"/>
    <w:rsid w:val="00EA4307"/>
    <w:rsid w:val="00EB32C0"/>
    <w:rsid w:val="00EE2B51"/>
    <w:rsid w:val="00F66E8B"/>
    <w:rsid w:val="00FE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5501"/>
  <w15:chartTrackingRefBased/>
  <w15:docId w15:val="{9AE8ECD2-998E-4B3D-90C6-4618F6E5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1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1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1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1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1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1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1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1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1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11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1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1F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1F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1F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1F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1F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1F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1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1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1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1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1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1F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1F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1F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1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1F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1FB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986"/>
  </w:style>
  <w:style w:type="paragraph" w:styleId="Zpat">
    <w:name w:val="footer"/>
    <w:basedOn w:val="Normln"/>
    <w:link w:val="ZpatChar"/>
    <w:uiPriority w:val="99"/>
    <w:unhideWhenUsed/>
    <w:rsid w:val="000E0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986"/>
  </w:style>
  <w:style w:type="paragraph" w:customStyle="1" w:styleId="Default">
    <w:name w:val="Default"/>
    <w:rsid w:val="000169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ypertextovodkaz">
    <w:name w:val="Hyperlink"/>
    <w:rsid w:val="00016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vondrova@novy-bor.cz" TargetMode="External"/><Relationship Id="rId1" Type="http://schemas.openxmlformats.org/officeDocument/2006/relationships/hyperlink" Target="http://www.novoborsko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1309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Vondrová Daniela</dc:creator>
  <cp:keywords/>
  <dc:description/>
  <cp:lastModifiedBy>Vondrová Daniela</cp:lastModifiedBy>
  <cp:revision>10</cp:revision>
  <cp:lastPrinted>2025-11-03T07:22:00Z</cp:lastPrinted>
  <dcterms:created xsi:type="dcterms:W3CDTF">2025-11-03T07:22:00Z</dcterms:created>
  <dcterms:modified xsi:type="dcterms:W3CDTF">2025-11-10T13:56:00Z</dcterms:modified>
</cp:coreProperties>
</file>